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6FA3E" w14:textId="77777777" w:rsidR="00636952" w:rsidRPr="00636952" w:rsidRDefault="00636952" w:rsidP="00636952">
      <w:pPr>
        <w:overflowPunct/>
        <w:autoSpaceDE/>
        <w:autoSpaceDN/>
        <w:adjustRightInd/>
        <w:jc w:val="center"/>
        <w:rPr>
          <w:rFonts w:ascii="Calibri" w:hAnsi="Calibri"/>
          <w:b/>
          <w:sz w:val="24"/>
          <w:szCs w:val="24"/>
          <w:lang w:eastAsia="en-GB"/>
        </w:rPr>
      </w:pPr>
      <w:r w:rsidRPr="00636952">
        <w:rPr>
          <w:rFonts w:ascii="Calibri" w:hAnsi="Calibri"/>
          <w:b/>
          <w:sz w:val="24"/>
          <w:szCs w:val="24"/>
          <w:lang w:eastAsia="en-GB"/>
        </w:rPr>
        <w:t>Minutes of the Haslemere Annual Town Meeting</w:t>
      </w:r>
    </w:p>
    <w:p w14:paraId="7EDD3008" w14:textId="77777777" w:rsidR="00A535A4" w:rsidRDefault="00A535A4" w:rsidP="00A535A4">
      <w:pPr>
        <w:rPr>
          <w:rFonts w:ascii="Calibri" w:hAnsi="Calibri"/>
          <w:b/>
          <w:bCs/>
          <w:szCs w:val="22"/>
          <w:lang w:eastAsia="en-GB"/>
        </w:rPr>
      </w:pPr>
    </w:p>
    <w:p w14:paraId="58C5A7E7" w14:textId="08BE12A0" w:rsidR="00A535A4" w:rsidRPr="00A535A4" w:rsidRDefault="00A535A4" w:rsidP="00A535A4">
      <w:pPr>
        <w:rPr>
          <w:rFonts w:ascii="Calibri" w:hAnsi="Calibri"/>
          <w:bCs/>
          <w:szCs w:val="22"/>
          <w:lang w:eastAsia="en-GB"/>
        </w:rPr>
      </w:pPr>
      <w:r w:rsidRPr="00A535A4">
        <w:rPr>
          <w:rFonts w:ascii="Calibri" w:hAnsi="Calibri"/>
          <w:b/>
          <w:bCs/>
          <w:szCs w:val="22"/>
          <w:lang w:eastAsia="en-GB"/>
        </w:rPr>
        <w:t>Date:</w:t>
      </w:r>
      <w:r w:rsidRPr="00A535A4">
        <w:rPr>
          <w:rFonts w:ascii="Calibri" w:hAnsi="Calibri"/>
          <w:bCs/>
          <w:szCs w:val="22"/>
          <w:lang w:eastAsia="en-GB"/>
        </w:rPr>
        <w:t xml:space="preserve"> Wednesday  18th March 2026</w:t>
      </w:r>
      <w:r w:rsidRPr="00A535A4">
        <w:rPr>
          <w:rFonts w:ascii="Calibri" w:hAnsi="Calibri"/>
          <w:bCs/>
          <w:szCs w:val="22"/>
          <w:lang w:eastAsia="en-GB"/>
        </w:rPr>
        <w:br/>
      </w:r>
      <w:r w:rsidRPr="00A535A4">
        <w:rPr>
          <w:rFonts w:ascii="Calibri" w:hAnsi="Calibri"/>
          <w:b/>
          <w:bCs/>
          <w:szCs w:val="22"/>
          <w:lang w:eastAsia="en-GB"/>
        </w:rPr>
        <w:t>Location:</w:t>
      </w:r>
      <w:r w:rsidRPr="00A535A4">
        <w:rPr>
          <w:rFonts w:ascii="Calibri" w:hAnsi="Calibri"/>
          <w:bCs/>
          <w:szCs w:val="22"/>
          <w:lang w:eastAsia="en-GB"/>
        </w:rPr>
        <w:t xml:space="preserve"> Haslemere Education Museum</w:t>
      </w:r>
    </w:p>
    <w:p w14:paraId="0EAC29C3" w14:textId="5435F109" w:rsidR="00A535A4" w:rsidRDefault="00A535A4" w:rsidP="00A535A4">
      <w:pPr>
        <w:overflowPunct/>
        <w:autoSpaceDE/>
        <w:autoSpaceDN/>
        <w:adjustRightInd/>
        <w:spacing w:after="120"/>
        <w:rPr>
          <w:rFonts w:ascii="Calibri" w:hAnsi="Calibri"/>
          <w:bCs/>
          <w:szCs w:val="22"/>
          <w:lang w:eastAsia="en-GB"/>
        </w:rPr>
      </w:pPr>
      <w:r w:rsidRPr="00A535A4">
        <w:rPr>
          <w:rFonts w:ascii="Calibri" w:hAnsi="Calibri"/>
          <w:b/>
          <w:bCs/>
          <w:szCs w:val="22"/>
          <w:lang w:eastAsia="en-GB"/>
        </w:rPr>
        <w:t>Chair:</w:t>
      </w:r>
      <w:r w:rsidRPr="00A535A4">
        <w:rPr>
          <w:rFonts w:ascii="Calibri" w:hAnsi="Calibri"/>
          <w:bCs/>
          <w:szCs w:val="22"/>
          <w:lang w:eastAsia="en-GB"/>
        </w:rPr>
        <w:t xml:space="preserve"> Cllr Jacquie Keen (Deputy Mayor, in place of the Mayor)</w:t>
      </w:r>
      <w:r w:rsidRPr="00A535A4">
        <w:rPr>
          <w:rFonts w:ascii="Calibri" w:hAnsi="Calibri"/>
          <w:bCs/>
          <w:szCs w:val="22"/>
          <w:lang w:eastAsia="en-GB"/>
        </w:rPr>
        <w:br/>
      </w:r>
      <w:r w:rsidRPr="00A535A4">
        <w:rPr>
          <w:rFonts w:ascii="Calibri" w:hAnsi="Calibri"/>
          <w:b/>
          <w:bCs/>
          <w:szCs w:val="22"/>
          <w:lang w:eastAsia="en-GB"/>
        </w:rPr>
        <w:t>Clerk:</w:t>
      </w:r>
      <w:r w:rsidRPr="00A535A4">
        <w:rPr>
          <w:rFonts w:ascii="Calibri" w:hAnsi="Calibri"/>
          <w:bCs/>
          <w:szCs w:val="22"/>
          <w:lang w:eastAsia="en-GB"/>
        </w:rPr>
        <w:t xml:space="preserve"> </w:t>
      </w:r>
      <w:r>
        <w:rPr>
          <w:rFonts w:ascii="Calibri" w:hAnsi="Calibri"/>
          <w:bCs/>
          <w:szCs w:val="22"/>
          <w:lang w:eastAsia="en-GB"/>
        </w:rPr>
        <w:t>Lisa O’Sullivan</w:t>
      </w:r>
      <w:r w:rsidRPr="00A535A4">
        <w:rPr>
          <w:rFonts w:ascii="Calibri" w:hAnsi="Calibri"/>
          <w:bCs/>
          <w:szCs w:val="22"/>
          <w:lang w:eastAsia="en-GB"/>
        </w:rPr>
        <w:br/>
      </w:r>
      <w:r w:rsidRPr="00A535A4">
        <w:rPr>
          <w:rFonts w:ascii="Calibri" w:hAnsi="Calibri"/>
          <w:b/>
          <w:bCs/>
          <w:szCs w:val="22"/>
          <w:lang w:eastAsia="en-GB"/>
        </w:rPr>
        <w:t>Attendees:</w:t>
      </w:r>
      <w:r w:rsidRPr="00A535A4">
        <w:rPr>
          <w:rFonts w:ascii="Calibri" w:hAnsi="Calibri"/>
          <w:bCs/>
          <w:szCs w:val="22"/>
          <w:lang w:eastAsia="en-GB"/>
        </w:rPr>
        <w:t xml:space="preserve"> Members of the public, councillors, and officers </w:t>
      </w:r>
    </w:p>
    <w:p w14:paraId="6A56B061" w14:textId="1EF7D130" w:rsidR="00A535A4" w:rsidRDefault="00A535A4" w:rsidP="00A535A4">
      <w:pPr>
        <w:overflowPunct/>
        <w:autoSpaceDE/>
        <w:autoSpaceDN/>
        <w:adjustRightInd/>
        <w:spacing w:after="120"/>
        <w:jc w:val="both"/>
        <w:rPr>
          <w:rFonts w:ascii="Calibri" w:hAnsi="Calibri"/>
          <w:b/>
          <w:bCs/>
          <w:szCs w:val="22"/>
          <w:lang w:eastAsia="en-GB"/>
        </w:rPr>
      </w:pPr>
      <w:r w:rsidRPr="00A535A4">
        <w:rPr>
          <w:rFonts w:ascii="Calibri" w:hAnsi="Calibri"/>
          <w:b/>
          <w:bCs/>
          <w:szCs w:val="22"/>
          <w:lang w:eastAsia="en-GB"/>
        </w:rPr>
        <w:t>1. Welcome and Apologies</w:t>
      </w:r>
    </w:p>
    <w:p w14:paraId="1AB95D92" w14:textId="77777777"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Cllr Jacquie Keen, Deputy Mayor, opened the meeting and welcomed all attendees.</w:t>
      </w:r>
    </w:p>
    <w:p w14:paraId="544765D5" w14:textId="77777777" w:rsid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Apologies were noted from the Mayor, who was unable to attend due to illness.</w:t>
      </w:r>
    </w:p>
    <w:p w14:paraId="4EA8C26B" w14:textId="122F53B5" w:rsidR="000D3723" w:rsidRPr="00A535A4" w:rsidRDefault="000D3723" w:rsidP="00A535A4">
      <w:pPr>
        <w:overflowPunct/>
        <w:autoSpaceDE/>
        <w:autoSpaceDN/>
        <w:adjustRightInd/>
        <w:spacing w:after="120"/>
        <w:jc w:val="both"/>
        <w:rPr>
          <w:rFonts w:ascii="Calibri" w:hAnsi="Calibri"/>
          <w:bCs/>
          <w:szCs w:val="22"/>
          <w:lang w:eastAsia="en-GB"/>
        </w:rPr>
      </w:pPr>
      <w:r>
        <w:rPr>
          <w:rFonts w:ascii="Calibri" w:hAnsi="Calibri"/>
          <w:bCs/>
          <w:szCs w:val="22"/>
          <w:lang w:eastAsia="en-GB"/>
        </w:rPr>
        <w:t>The minutes of the last meeting dated 5</w:t>
      </w:r>
      <w:r w:rsidRPr="000D3723">
        <w:rPr>
          <w:rFonts w:ascii="Calibri" w:hAnsi="Calibri"/>
          <w:bCs/>
          <w:szCs w:val="22"/>
          <w:vertAlign w:val="superscript"/>
          <w:lang w:eastAsia="en-GB"/>
        </w:rPr>
        <w:t>th</w:t>
      </w:r>
      <w:r>
        <w:rPr>
          <w:rFonts w:ascii="Calibri" w:hAnsi="Calibri"/>
          <w:bCs/>
          <w:szCs w:val="22"/>
          <w:lang w:eastAsia="en-GB"/>
        </w:rPr>
        <w:t xml:space="preserve"> March were approved.</w:t>
      </w:r>
    </w:p>
    <w:p w14:paraId="5BEB5760" w14:textId="77777777" w:rsidR="00A535A4" w:rsidRPr="00A535A4" w:rsidRDefault="00A535A4" w:rsidP="00A535A4">
      <w:pPr>
        <w:overflowPunct/>
        <w:autoSpaceDE/>
        <w:autoSpaceDN/>
        <w:adjustRightInd/>
        <w:spacing w:after="120"/>
        <w:jc w:val="both"/>
        <w:rPr>
          <w:rFonts w:ascii="Calibri" w:hAnsi="Calibri"/>
          <w:b/>
          <w:bCs/>
          <w:szCs w:val="22"/>
          <w:lang w:eastAsia="en-GB"/>
        </w:rPr>
      </w:pPr>
      <w:r w:rsidRPr="00A535A4">
        <w:rPr>
          <w:rFonts w:ascii="Calibri" w:hAnsi="Calibri"/>
          <w:b/>
          <w:bCs/>
          <w:szCs w:val="22"/>
          <w:lang w:eastAsia="en-GB"/>
        </w:rPr>
        <w:t>2. Mayor’s Annual Report (Delivered by Deputy Mayor)</w:t>
      </w:r>
    </w:p>
    <w:p w14:paraId="6E83F5AF" w14:textId="1346F94A"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 xml:space="preserve">Cllr Keen provided an overview of the Council’s activities over the past year and a summary of </w:t>
      </w:r>
      <w:r>
        <w:rPr>
          <w:rFonts w:ascii="Calibri" w:hAnsi="Calibri"/>
          <w:bCs/>
          <w:szCs w:val="22"/>
          <w:lang w:eastAsia="en-GB"/>
        </w:rPr>
        <w:t>M</w:t>
      </w:r>
      <w:r w:rsidRPr="00A535A4">
        <w:rPr>
          <w:rFonts w:ascii="Calibri" w:hAnsi="Calibri"/>
          <w:bCs/>
          <w:szCs w:val="22"/>
          <w:lang w:eastAsia="en-GB"/>
        </w:rPr>
        <w:t>ayoral engagements.</w:t>
      </w:r>
    </w:p>
    <w:p w14:paraId="5775256C" w14:textId="0D253DC7" w:rsidR="00A535A4" w:rsidRPr="00A535A4" w:rsidRDefault="00A535A4" w:rsidP="00A535A4">
      <w:pPr>
        <w:pStyle w:val="ListParagraph"/>
        <w:numPr>
          <w:ilvl w:val="1"/>
          <w:numId w:val="78"/>
        </w:numPr>
        <w:overflowPunct/>
        <w:autoSpaceDE/>
        <w:autoSpaceDN/>
        <w:adjustRightInd/>
        <w:spacing w:after="120"/>
        <w:jc w:val="both"/>
        <w:rPr>
          <w:rFonts w:ascii="Calibri" w:hAnsi="Calibri"/>
          <w:b/>
          <w:bCs/>
          <w:szCs w:val="22"/>
          <w:lang w:eastAsia="en-GB"/>
        </w:rPr>
      </w:pPr>
      <w:r w:rsidRPr="00A535A4">
        <w:rPr>
          <w:rFonts w:ascii="Calibri" w:hAnsi="Calibri"/>
          <w:b/>
          <w:bCs/>
          <w:szCs w:val="22"/>
          <w:lang w:eastAsia="en-GB"/>
        </w:rPr>
        <w:t>Local Government Reorganisation</w:t>
      </w:r>
    </w:p>
    <w:p w14:paraId="065F7B07" w14:textId="7346258B" w:rsidR="00A535A4" w:rsidRPr="00A535A4" w:rsidRDefault="00A535A4" w:rsidP="00A535A4">
      <w:pPr>
        <w:overflowPunct/>
        <w:autoSpaceDE/>
        <w:autoSpaceDN/>
        <w:adjustRightInd/>
        <w:spacing w:after="120"/>
        <w:jc w:val="both"/>
        <w:rPr>
          <w:rFonts w:ascii="Calibri" w:hAnsi="Calibri"/>
          <w:szCs w:val="22"/>
          <w:lang w:eastAsia="en-GB"/>
        </w:rPr>
      </w:pPr>
      <w:r w:rsidRPr="00A535A4">
        <w:rPr>
          <w:rFonts w:ascii="Calibri" w:hAnsi="Calibri"/>
          <w:bCs/>
          <w:szCs w:val="22"/>
          <w:lang w:eastAsia="en-GB"/>
        </w:rPr>
        <w:t xml:space="preserve">It was noted that </w:t>
      </w:r>
      <w:r w:rsidRPr="00A535A4">
        <w:rPr>
          <w:rFonts w:ascii="Calibri" w:hAnsi="Calibri"/>
          <w:szCs w:val="22"/>
          <w:lang w:eastAsia="en-GB"/>
        </w:rPr>
        <w:t>Waverley Borough Council and Surrey County Council will cease to exist in 2027, to be replaced by a West Surrey Unitary Authority.</w:t>
      </w:r>
      <w:r>
        <w:rPr>
          <w:rFonts w:ascii="Calibri" w:hAnsi="Calibri"/>
          <w:szCs w:val="22"/>
          <w:lang w:eastAsia="en-GB"/>
        </w:rPr>
        <w:t xml:space="preserve">  </w:t>
      </w:r>
      <w:r w:rsidRPr="00A535A4">
        <w:rPr>
          <w:rFonts w:ascii="Calibri" w:hAnsi="Calibri"/>
          <w:szCs w:val="22"/>
          <w:lang w:eastAsia="en-GB"/>
        </w:rPr>
        <w:t>The Town Council has been actively preparing for this transition, including advocating for the transfer of community assets from Waverley.</w:t>
      </w:r>
    </w:p>
    <w:p w14:paraId="3B983868" w14:textId="341ED98F" w:rsidR="00A535A4" w:rsidRPr="00A535A4" w:rsidRDefault="00A535A4" w:rsidP="00A535A4">
      <w:pPr>
        <w:overflowPunct/>
        <w:autoSpaceDE/>
        <w:autoSpaceDN/>
        <w:adjustRightInd/>
        <w:spacing w:after="120"/>
        <w:jc w:val="both"/>
        <w:rPr>
          <w:rFonts w:ascii="Calibri" w:hAnsi="Calibri"/>
          <w:b/>
          <w:bCs/>
          <w:szCs w:val="22"/>
          <w:lang w:eastAsia="en-GB"/>
        </w:rPr>
      </w:pPr>
      <w:r w:rsidRPr="00A535A4">
        <w:rPr>
          <w:rFonts w:ascii="Calibri" w:hAnsi="Calibri"/>
          <w:b/>
          <w:bCs/>
          <w:szCs w:val="22"/>
          <w:lang w:eastAsia="en-GB"/>
        </w:rPr>
        <w:t>2.2 Town Infrastructure and Environment</w:t>
      </w:r>
    </w:p>
    <w:p w14:paraId="59B8B5A3" w14:textId="77777777"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Progress is underway on the Town Meadow playground replacement, with future consideration to upgrading other play areas within council ownership.</w:t>
      </w:r>
    </w:p>
    <w:p w14:paraId="1E1D0F79" w14:textId="77777777"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Improvements have been made to Lion Green toilets, including planting schemes.</w:t>
      </w:r>
    </w:p>
    <w:p w14:paraId="5BE765F4" w14:textId="77777777"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Ongoing work has been carried out to enhance and maintain town-owned land and green spaces.</w:t>
      </w:r>
    </w:p>
    <w:p w14:paraId="573F290A" w14:textId="0E58CA4D" w:rsidR="00A535A4" w:rsidRPr="00A535A4" w:rsidRDefault="00A535A4" w:rsidP="00A535A4">
      <w:pPr>
        <w:pStyle w:val="ListParagraph"/>
        <w:numPr>
          <w:ilvl w:val="1"/>
          <w:numId w:val="77"/>
        </w:numPr>
        <w:overflowPunct/>
        <w:autoSpaceDE/>
        <w:autoSpaceDN/>
        <w:adjustRightInd/>
        <w:spacing w:after="120"/>
        <w:jc w:val="both"/>
        <w:rPr>
          <w:rFonts w:ascii="Calibri" w:hAnsi="Calibri"/>
          <w:b/>
          <w:bCs/>
          <w:szCs w:val="22"/>
          <w:lang w:eastAsia="en-GB"/>
        </w:rPr>
      </w:pPr>
      <w:r w:rsidRPr="00A535A4">
        <w:rPr>
          <w:rFonts w:ascii="Calibri" w:hAnsi="Calibri"/>
          <w:b/>
          <w:bCs/>
          <w:szCs w:val="22"/>
          <w:lang w:eastAsia="en-GB"/>
        </w:rPr>
        <w:t>Communications</w:t>
      </w:r>
    </w:p>
    <w:p w14:paraId="4D38CDA8" w14:textId="3789E26F"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The Council has launched a new online newsletter, which has been positively received.</w:t>
      </w:r>
      <w:r>
        <w:rPr>
          <w:rFonts w:ascii="Calibri" w:hAnsi="Calibri"/>
          <w:bCs/>
          <w:szCs w:val="22"/>
          <w:lang w:eastAsia="en-GB"/>
        </w:rPr>
        <w:t xml:space="preserve">  </w:t>
      </w:r>
      <w:r w:rsidRPr="00A535A4">
        <w:rPr>
          <w:rFonts w:ascii="Calibri" w:hAnsi="Calibri"/>
          <w:bCs/>
          <w:szCs w:val="22"/>
          <w:lang w:eastAsia="en-GB"/>
        </w:rPr>
        <w:t>Residents were encouraged to sign up via the Clerk.</w:t>
      </w:r>
    </w:p>
    <w:p w14:paraId="173691B5" w14:textId="08F5FDC2" w:rsidR="00A535A4" w:rsidRPr="00A535A4" w:rsidRDefault="00A535A4" w:rsidP="00A535A4">
      <w:pPr>
        <w:pStyle w:val="ListParagraph"/>
        <w:numPr>
          <w:ilvl w:val="1"/>
          <w:numId w:val="76"/>
        </w:numPr>
        <w:overflowPunct/>
        <w:autoSpaceDE/>
        <w:autoSpaceDN/>
        <w:adjustRightInd/>
        <w:spacing w:after="120"/>
        <w:jc w:val="both"/>
        <w:rPr>
          <w:rFonts w:ascii="Calibri" w:hAnsi="Calibri"/>
          <w:b/>
          <w:bCs/>
          <w:szCs w:val="22"/>
          <w:lang w:eastAsia="en-GB"/>
        </w:rPr>
      </w:pPr>
      <w:r w:rsidRPr="00A535A4">
        <w:rPr>
          <w:rFonts w:ascii="Calibri" w:hAnsi="Calibri"/>
          <w:b/>
          <w:bCs/>
          <w:szCs w:val="22"/>
          <w:lang w:eastAsia="en-GB"/>
        </w:rPr>
        <w:t>Community Engagement and Partnerships</w:t>
      </w:r>
    </w:p>
    <w:p w14:paraId="13DE07F2" w14:textId="1428CD93"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In January, the Mayor chaired a meeting of local organisations to explore opportunities for greater collaboration across the town.  Regular meetings have taken place with the Chamber of Commerce to support local businesses.</w:t>
      </w:r>
    </w:p>
    <w:p w14:paraId="47E38337" w14:textId="77777777" w:rsidR="00A535A4" w:rsidRPr="00A535A4" w:rsidRDefault="00A535A4" w:rsidP="00A535A4">
      <w:pPr>
        <w:overflowPunct/>
        <w:autoSpaceDE/>
        <w:autoSpaceDN/>
        <w:adjustRightInd/>
        <w:spacing w:after="120"/>
        <w:jc w:val="both"/>
        <w:rPr>
          <w:rFonts w:ascii="Calibri" w:hAnsi="Calibri"/>
          <w:b/>
          <w:bCs/>
          <w:szCs w:val="22"/>
          <w:lang w:eastAsia="en-GB"/>
        </w:rPr>
      </w:pPr>
      <w:r w:rsidRPr="00A535A4">
        <w:rPr>
          <w:rFonts w:ascii="Calibri" w:hAnsi="Calibri"/>
          <w:b/>
          <w:bCs/>
          <w:szCs w:val="22"/>
          <w:lang w:eastAsia="en-GB"/>
        </w:rPr>
        <w:t>2.5 Events and Community Activities</w:t>
      </w:r>
    </w:p>
    <w:p w14:paraId="7E2DA693" w14:textId="77777777"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The Council has organised or supported a wide range of events, including:</w:t>
      </w:r>
    </w:p>
    <w:p w14:paraId="385C4E30" w14:textId="77777777" w:rsidR="00A535A4" w:rsidRPr="00A535A4" w:rsidRDefault="00A535A4" w:rsidP="00A535A4">
      <w:pPr>
        <w:numPr>
          <w:ilvl w:val="0"/>
          <w:numId w:val="58"/>
        </w:numPr>
        <w:overflowPunct/>
        <w:autoSpaceDE/>
        <w:autoSpaceDN/>
        <w:adjustRightInd/>
        <w:jc w:val="both"/>
        <w:rPr>
          <w:rFonts w:ascii="Calibri" w:hAnsi="Calibri"/>
          <w:bCs/>
          <w:szCs w:val="22"/>
          <w:lang w:eastAsia="en-GB"/>
        </w:rPr>
      </w:pPr>
      <w:r w:rsidRPr="00A535A4">
        <w:rPr>
          <w:rFonts w:ascii="Calibri" w:hAnsi="Calibri"/>
          <w:bCs/>
          <w:szCs w:val="22"/>
          <w:lang w:eastAsia="en-GB"/>
        </w:rPr>
        <w:t>VE Day commemorations</w:t>
      </w:r>
    </w:p>
    <w:p w14:paraId="483059C9" w14:textId="77777777" w:rsidR="00A535A4" w:rsidRPr="00A535A4" w:rsidRDefault="00A535A4" w:rsidP="00A535A4">
      <w:pPr>
        <w:numPr>
          <w:ilvl w:val="0"/>
          <w:numId w:val="58"/>
        </w:numPr>
        <w:overflowPunct/>
        <w:autoSpaceDE/>
        <w:autoSpaceDN/>
        <w:adjustRightInd/>
        <w:jc w:val="both"/>
        <w:rPr>
          <w:rFonts w:ascii="Calibri" w:hAnsi="Calibri"/>
          <w:bCs/>
          <w:szCs w:val="22"/>
          <w:lang w:eastAsia="en-GB"/>
        </w:rPr>
      </w:pPr>
      <w:r w:rsidRPr="00A535A4">
        <w:rPr>
          <w:rFonts w:ascii="Calibri" w:hAnsi="Calibri"/>
          <w:bCs/>
          <w:szCs w:val="22"/>
          <w:lang w:eastAsia="en-GB"/>
        </w:rPr>
        <w:t>Donaldson event</w:t>
      </w:r>
    </w:p>
    <w:p w14:paraId="01F13F67" w14:textId="77777777" w:rsidR="00A535A4" w:rsidRPr="00A535A4" w:rsidRDefault="00A535A4" w:rsidP="00A535A4">
      <w:pPr>
        <w:numPr>
          <w:ilvl w:val="0"/>
          <w:numId w:val="58"/>
        </w:numPr>
        <w:overflowPunct/>
        <w:autoSpaceDE/>
        <w:autoSpaceDN/>
        <w:adjustRightInd/>
        <w:jc w:val="both"/>
        <w:rPr>
          <w:rFonts w:ascii="Calibri" w:hAnsi="Calibri"/>
          <w:bCs/>
          <w:szCs w:val="22"/>
          <w:lang w:eastAsia="en-GB"/>
        </w:rPr>
      </w:pPr>
      <w:r w:rsidRPr="00A535A4">
        <w:rPr>
          <w:rFonts w:ascii="Calibri" w:hAnsi="Calibri"/>
          <w:bCs/>
          <w:szCs w:val="22"/>
          <w:lang w:eastAsia="en-GB"/>
        </w:rPr>
        <w:t>Walking Festival</w:t>
      </w:r>
    </w:p>
    <w:p w14:paraId="1F19FB8E" w14:textId="77777777" w:rsidR="00A535A4" w:rsidRPr="00A535A4" w:rsidRDefault="00A535A4" w:rsidP="00A535A4">
      <w:pPr>
        <w:numPr>
          <w:ilvl w:val="0"/>
          <w:numId w:val="58"/>
        </w:numPr>
        <w:overflowPunct/>
        <w:autoSpaceDE/>
        <w:autoSpaceDN/>
        <w:adjustRightInd/>
        <w:jc w:val="both"/>
        <w:rPr>
          <w:rFonts w:ascii="Calibri" w:hAnsi="Calibri"/>
          <w:bCs/>
          <w:szCs w:val="22"/>
          <w:lang w:eastAsia="en-GB"/>
        </w:rPr>
      </w:pPr>
      <w:r w:rsidRPr="00A535A4">
        <w:rPr>
          <w:rFonts w:ascii="Calibri" w:hAnsi="Calibri"/>
          <w:bCs/>
          <w:szCs w:val="22"/>
          <w:lang w:eastAsia="en-GB"/>
        </w:rPr>
        <w:t>Remembrance Sunday</w:t>
      </w:r>
    </w:p>
    <w:p w14:paraId="42D445B6" w14:textId="77777777" w:rsidR="00A535A4" w:rsidRPr="00A535A4" w:rsidRDefault="00A535A4" w:rsidP="00A535A4">
      <w:pPr>
        <w:numPr>
          <w:ilvl w:val="0"/>
          <w:numId w:val="58"/>
        </w:numPr>
        <w:overflowPunct/>
        <w:autoSpaceDE/>
        <w:autoSpaceDN/>
        <w:adjustRightInd/>
        <w:jc w:val="both"/>
        <w:rPr>
          <w:rFonts w:ascii="Calibri" w:hAnsi="Calibri"/>
          <w:bCs/>
          <w:szCs w:val="22"/>
          <w:lang w:eastAsia="en-GB"/>
        </w:rPr>
      </w:pPr>
      <w:r w:rsidRPr="00A535A4">
        <w:rPr>
          <w:rFonts w:ascii="Calibri" w:hAnsi="Calibri"/>
          <w:bCs/>
          <w:szCs w:val="22"/>
          <w:lang w:eastAsia="en-GB"/>
        </w:rPr>
        <w:t>Christmas Carols</w:t>
      </w:r>
    </w:p>
    <w:p w14:paraId="648340C4" w14:textId="77777777" w:rsidR="00A535A4" w:rsidRDefault="00A535A4" w:rsidP="00A535A4">
      <w:pPr>
        <w:numPr>
          <w:ilvl w:val="0"/>
          <w:numId w:val="58"/>
        </w:numPr>
        <w:overflowPunct/>
        <w:autoSpaceDE/>
        <w:autoSpaceDN/>
        <w:adjustRightInd/>
        <w:jc w:val="both"/>
        <w:rPr>
          <w:rFonts w:ascii="Calibri" w:hAnsi="Calibri"/>
          <w:bCs/>
          <w:szCs w:val="22"/>
          <w:lang w:eastAsia="en-GB"/>
        </w:rPr>
      </w:pPr>
      <w:r w:rsidRPr="00A535A4">
        <w:rPr>
          <w:rFonts w:ascii="Calibri" w:hAnsi="Calibri"/>
          <w:bCs/>
          <w:szCs w:val="22"/>
          <w:lang w:eastAsia="en-GB"/>
        </w:rPr>
        <w:t>Support for Haslemere Festival and Christmas Markets</w:t>
      </w:r>
    </w:p>
    <w:p w14:paraId="4A1B802A" w14:textId="77777777" w:rsidR="00A535A4" w:rsidRDefault="00A535A4" w:rsidP="00A535A4">
      <w:pPr>
        <w:overflowPunct/>
        <w:autoSpaceDE/>
        <w:autoSpaceDN/>
        <w:adjustRightInd/>
        <w:jc w:val="both"/>
        <w:rPr>
          <w:rFonts w:ascii="Calibri" w:hAnsi="Calibri"/>
          <w:bCs/>
          <w:szCs w:val="22"/>
          <w:lang w:eastAsia="en-GB"/>
        </w:rPr>
      </w:pPr>
    </w:p>
    <w:p w14:paraId="1A587D64" w14:textId="3E88D02C" w:rsidR="00A535A4" w:rsidRPr="00A535A4" w:rsidRDefault="00A535A4" w:rsidP="00A535A4">
      <w:pPr>
        <w:overflowPunct/>
        <w:autoSpaceDE/>
        <w:autoSpaceDN/>
        <w:adjustRightInd/>
        <w:spacing w:after="120"/>
        <w:jc w:val="both"/>
        <w:rPr>
          <w:rFonts w:ascii="Calibri" w:hAnsi="Calibri"/>
          <w:b/>
          <w:bCs/>
          <w:szCs w:val="22"/>
          <w:lang w:eastAsia="en-GB"/>
        </w:rPr>
      </w:pPr>
      <w:r w:rsidRPr="00A535A4">
        <w:rPr>
          <w:rFonts w:ascii="Calibri" w:hAnsi="Calibri"/>
          <w:b/>
          <w:bCs/>
          <w:szCs w:val="22"/>
          <w:lang w:eastAsia="en-GB"/>
        </w:rPr>
        <w:lastRenderedPageBreak/>
        <w:t>2.6 Local Area Updates (Beacon</w:t>
      </w:r>
      <w:r>
        <w:rPr>
          <w:rFonts w:ascii="Calibri" w:hAnsi="Calibri"/>
          <w:b/>
          <w:bCs/>
          <w:szCs w:val="22"/>
          <w:lang w:eastAsia="en-GB"/>
        </w:rPr>
        <w:t xml:space="preserve"> Hill</w:t>
      </w:r>
      <w:r w:rsidRPr="00A535A4">
        <w:rPr>
          <w:rFonts w:ascii="Calibri" w:hAnsi="Calibri"/>
          <w:b/>
          <w:bCs/>
          <w:szCs w:val="22"/>
          <w:lang w:eastAsia="en-GB"/>
        </w:rPr>
        <w:t>)</w:t>
      </w:r>
    </w:p>
    <w:p w14:paraId="4FCF252B" w14:textId="77777777" w:rsidR="00A535A4" w:rsidRPr="00A535A4" w:rsidRDefault="00A535A4" w:rsidP="00A535A4">
      <w:pPr>
        <w:overflowPunct/>
        <w:autoSpaceDE/>
        <w:autoSpaceDN/>
        <w:adjustRightInd/>
        <w:spacing w:after="120"/>
        <w:jc w:val="both"/>
        <w:rPr>
          <w:rFonts w:ascii="Calibri" w:hAnsi="Calibri"/>
          <w:szCs w:val="22"/>
          <w:lang w:eastAsia="en-GB"/>
        </w:rPr>
      </w:pPr>
      <w:r w:rsidRPr="00A535A4">
        <w:rPr>
          <w:rFonts w:ascii="Calibri" w:hAnsi="Calibri"/>
          <w:bCs/>
          <w:szCs w:val="22"/>
          <w:lang w:eastAsia="en-GB"/>
        </w:rPr>
        <w:t xml:space="preserve">Councillors supported the introduction of a </w:t>
      </w:r>
      <w:r w:rsidRPr="00A535A4">
        <w:rPr>
          <w:rFonts w:ascii="Calibri" w:hAnsi="Calibri"/>
          <w:szCs w:val="22"/>
          <w:lang w:eastAsia="en-GB"/>
        </w:rPr>
        <w:t>20mph speed limit in Beacon, with further reductions being explored.</w:t>
      </w:r>
    </w:p>
    <w:p w14:paraId="58D1B32B" w14:textId="77777777"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szCs w:val="22"/>
          <w:lang w:eastAsia="en-GB"/>
        </w:rPr>
        <w:t>Improvements at Grovers Gardens have enhanced community</w:t>
      </w:r>
      <w:r w:rsidRPr="00A535A4">
        <w:rPr>
          <w:rFonts w:ascii="Calibri" w:hAnsi="Calibri"/>
          <w:bCs/>
          <w:szCs w:val="22"/>
          <w:lang w:eastAsia="en-GB"/>
        </w:rPr>
        <w:t xml:space="preserve"> green space as part of a wider programme of environmental improvements.</w:t>
      </w:r>
    </w:p>
    <w:p w14:paraId="08E017BE" w14:textId="2D213584" w:rsidR="00A535A4" w:rsidRPr="00A535A4" w:rsidRDefault="00A535A4" w:rsidP="00A535A4">
      <w:pPr>
        <w:pStyle w:val="ListParagraph"/>
        <w:numPr>
          <w:ilvl w:val="1"/>
          <w:numId w:val="74"/>
        </w:numPr>
        <w:overflowPunct/>
        <w:autoSpaceDE/>
        <w:autoSpaceDN/>
        <w:adjustRightInd/>
        <w:spacing w:after="120"/>
        <w:jc w:val="both"/>
        <w:rPr>
          <w:rFonts w:ascii="Calibri" w:hAnsi="Calibri"/>
          <w:b/>
          <w:bCs/>
          <w:szCs w:val="22"/>
          <w:lang w:eastAsia="en-GB"/>
        </w:rPr>
      </w:pPr>
      <w:r w:rsidRPr="00A535A4">
        <w:rPr>
          <w:rFonts w:ascii="Calibri" w:hAnsi="Calibri"/>
          <w:b/>
          <w:bCs/>
          <w:szCs w:val="22"/>
          <w:lang w:eastAsia="en-GB"/>
        </w:rPr>
        <w:t>Mayoral Charities and Fundraising</w:t>
      </w:r>
    </w:p>
    <w:p w14:paraId="0E196AE0" w14:textId="7DC59B9F" w:rsidR="00A535A4" w:rsidRPr="00A535A4" w:rsidRDefault="00A535A4" w:rsidP="00A535A4">
      <w:pPr>
        <w:overflowPunct/>
        <w:autoSpaceDE/>
        <w:autoSpaceDN/>
        <w:adjustRightInd/>
        <w:spacing w:after="120"/>
        <w:jc w:val="both"/>
        <w:rPr>
          <w:rFonts w:ascii="Calibri" w:hAnsi="Calibri"/>
          <w:szCs w:val="22"/>
          <w:lang w:eastAsia="en-GB"/>
        </w:rPr>
      </w:pPr>
      <w:r w:rsidRPr="00A535A4">
        <w:rPr>
          <w:rFonts w:ascii="Calibri" w:hAnsi="Calibri"/>
          <w:bCs/>
          <w:szCs w:val="22"/>
          <w:lang w:eastAsia="en-GB"/>
        </w:rPr>
        <w:t>The Mayor</w:t>
      </w:r>
      <w:r>
        <w:rPr>
          <w:rFonts w:ascii="Calibri" w:hAnsi="Calibri"/>
          <w:bCs/>
          <w:szCs w:val="22"/>
          <w:lang w:eastAsia="en-GB"/>
        </w:rPr>
        <w:t xml:space="preserve">’s charities for the year are </w:t>
      </w:r>
      <w:r w:rsidRPr="00A535A4">
        <w:rPr>
          <w:rFonts w:ascii="Calibri" w:hAnsi="Calibri"/>
          <w:szCs w:val="22"/>
          <w:lang w:eastAsia="en-GB"/>
        </w:rPr>
        <w:t>RSCH Cancer &amp; Innovation Centre and 1st Hindhead Scout Group</w:t>
      </w:r>
      <w:r>
        <w:rPr>
          <w:rFonts w:ascii="Calibri" w:hAnsi="Calibri"/>
          <w:szCs w:val="22"/>
          <w:lang w:eastAsia="en-GB"/>
        </w:rPr>
        <w:t xml:space="preserve">, the </w:t>
      </w:r>
      <w:r w:rsidRPr="00A535A4">
        <w:rPr>
          <w:rFonts w:ascii="Calibri" w:hAnsi="Calibri"/>
          <w:szCs w:val="22"/>
          <w:lang w:eastAsia="en-GB"/>
        </w:rPr>
        <w:t>Mayoral Gala Ball, held at Haslemere Hall, raised over £4,000.</w:t>
      </w:r>
      <w:r>
        <w:rPr>
          <w:rFonts w:ascii="Calibri" w:hAnsi="Calibri"/>
          <w:szCs w:val="22"/>
          <w:lang w:eastAsia="en-GB"/>
        </w:rPr>
        <w:t xml:space="preserve">  </w:t>
      </w:r>
      <w:r w:rsidRPr="00A535A4">
        <w:rPr>
          <w:rFonts w:ascii="Calibri" w:hAnsi="Calibri"/>
          <w:bCs/>
          <w:szCs w:val="22"/>
          <w:lang w:eastAsia="en-GB"/>
        </w:rPr>
        <w:t>Upcoming fundraising events include a quiz Night at Beacon Hill British Legion and “Bark in the Park” dog show on Lion Green.</w:t>
      </w:r>
    </w:p>
    <w:p w14:paraId="0025B9F8" w14:textId="61713FC8" w:rsidR="00A535A4" w:rsidRPr="00A535A4" w:rsidRDefault="00A535A4" w:rsidP="00A535A4">
      <w:pPr>
        <w:overflowPunct/>
        <w:autoSpaceDE/>
        <w:autoSpaceDN/>
        <w:adjustRightInd/>
        <w:spacing w:after="120"/>
        <w:jc w:val="both"/>
        <w:rPr>
          <w:rFonts w:ascii="Calibri" w:hAnsi="Calibri"/>
          <w:b/>
          <w:bCs/>
          <w:szCs w:val="22"/>
          <w:lang w:eastAsia="en-GB"/>
        </w:rPr>
      </w:pPr>
      <w:r>
        <w:rPr>
          <w:rFonts w:ascii="Calibri" w:hAnsi="Calibri"/>
          <w:b/>
          <w:bCs/>
          <w:szCs w:val="22"/>
          <w:lang w:eastAsia="en-GB"/>
        </w:rPr>
        <w:t>3</w:t>
      </w:r>
      <w:r w:rsidRPr="00A535A4">
        <w:rPr>
          <w:rFonts w:ascii="Calibri" w:hAnsi="Calibri"/>
          <w:b/>
          <w:bCs/>
          <w:szCs w:val="22"/>
          <w:lang w:eastAsia="en-GB"/>
        </w:rPr>
        <w:t>. Town Clerk’s Report</w:t>
      </w:r>
    </w:p>
    <w:p w14:paraId="425C011D" w14:textId="317C2896"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The Town Clerk provided a detailed report on council operations, projects, and financial matters over the past year</w:t>
      </w:r>
      <w:r>
        <w:rPr>
          <w:rFonts w:ascii="Calibri" w:hAnsi="Calibri"/>
          <w:bCs/>
          <w:szCs w:val="22"/>
          <w:lang w:eastAsia="en-GB"/>
        </w:rPr>
        <w:t xml:space="preserve">: </w:t>
      </w:r>
    </w:p>
    <w:p w14:paraId="5EA37AD8" w14:textId="77720AD3" w:rsidR="00A535A4" w:rsidRPr="00A535A4" w:rsidRDefault="00A535A4" w:rsidP="00A535A4">
      <w:pPr>
        <w:overflowPunct/>
        <w:autoSpaceDE/>
        <w:autoSpaceDN/>
        <w:adjustRightInd/>
        <w:spacing w:after="120"/>
        <w:jc w:val="both"/>
        <w:rPr>
          <w:rFonts w:ascii="Calibri" w:hAnsi="Calibri"/>
          <w:b/>
          <w:bCs/>
          <w:szCs w:val="22"/>
          <w:lang w:eastAsia="en-GB"/>
        </w:rPr>
      </w:pPr>
      <w:r>
        <w:rPr>
          <w:rFonts w:ascii="Calibri" w:hAnsi="Calibri"/>
          <w:b/>
          <w:bCs/>
          <w:szCs w:val="22"/>
          <w:lang w:eastAsia="en-GB"/>
        </w:rPr>
        <w:t>3</w:t>
      </w:r>
      <w:r w:rsidRPr="00A535A4">
        <w:rPr>
          <w:rFonts w:ascii="Calibri" w:hAnsi="Calibri"/>
          <w:b/>
          <w:bCs/>
          <w:szCs w:val="22"/>
          <w:lang w:eastAsia="en-GB"/>
        </w:rPr>
        <w:t>.1 Local Government Reorganisation and Asset Transfer</w:t>
      </w:r>
    </w:p>
    <w:p w14:paraId="40AC995E" w14:textId="77777777" w:rsidR="00A535A4" w:rsidRPr="00A535A4" w:rsidRDefault="00A535A4" w:rsidP="00A535A4">
      <w:pPr>
        <w:overflowPunct/>
        <w:autoSpaceDE/>
        <w:autoSpaceDN/>
        <w:adjustRightInd/>
        <w:spacing w:after="120"/>
        <w:jc w:val="both"/>
        <w:rPr>
          <w:rFonts w:ascii="Calibri" w:hAnsi="Calibri"/>
          <w:szCs w:val="22"/>
          <w:lang w:eastAsia="en-GB"/>
        </w:rPr>
      </w:pPr>
      <w:r w:rsidRPr="00A535A4">
        <w:rPr>
          <w:rFonts w:ascii="Calibri" w:hAnsi="Calibri"/>
          <w:bCs/>
          <w:szCs w:val="22"/>
          <w:lang w:eastAsia="en-GB"/>
        </w:rPr>
        <w:t xml:space="preserve">The Clerk reiterated that the Council’s primary focus has been preparing for the transition to the </w:t>
      </w:r>
      <w:r w:rsidRPr="00A535A4">
        <w:rPr>
          <w:rFonts w:ascii="Calibri" w:hAnsi="Calibri"/>
          <w:szCs w:val="22"/>
          <w:lang w:eastAsia="en-GB"/>
        </w:rPr>
        <w:t>West Surrey Unitary Authority in 2027.</w:t>
      </w:r>
    </w:p>
    <w:p w14:paraId="50A39BEC" w14:textId="02C75545" w:rsidR="00A535A4" w:rsidRPr="00A535A4" w:rsidRDefault="00A535A4" w:rsidP="00A535A4">
      <w:pPr>
        <w:overflowPunct/>
        <w:autoSpaceDE/>
        <w:autoSpaceDN/>
        <w:adjustRightInd/>
        <w:spacing w:after="120"/>
        <w:jc w:val="both"/>
        <w:rPr>
          <w:rFonts w:ascii="Calibri" w:hAnsi="Calibri"/>
          <w:szCs w:val="22"/>
          <w:lang w:eastAsia="en-GB"/>
        </w:rPr>
      </w:pPr>
      <w:r w:rsidRPr="00A535A4">
        <w:rPr>
          <w:rFonts w:ascii="Calibri" w:hAnsi="Calibri"/>
          <w:szCs w:val="22"/>
          <w:lang w:eastAsia="en-GB"/>
        </w:rPr>
        <w:t>Whilst town and parish councils are not directly affected, Haslemere Town Council has applied for the freehold transfer of key community assets to ensure they remain locally owned and managed.</w:t>
      </w:r>
    </w:p>
    <w:p w14:paraId="2FA19FE7" w14:textId="77777777" w:rsidR="00A535A4" w:rsidRPr="00A535A4" w:rsidRDefault="00A535A4" w:rsidP="00A535A4">
      <w:pPr>
        <w:overflowPunct/>
        <w:autoSpaceDE/>
        <w:autoSpaceDN/>
        <w:adjustRightInd/>
        <w:jc w:val="both"/>
        <w:rPr>
          <w:rFonts w:ascii="Calibri" w:hAnsi="Calibri"/>
          <w:bCs/>
          <w:szCs w:val="22"/>
          <w:lang w:eastAsia="en-GB"/>
        </w:rPr>
      </w:pPr>
      <w:r w:rsidRPr="00A535A4">
        <w:rPr>
          <w:rFonts w:ascii="Calibri" w:hAnsi="Calibri"/>
          <w:bCs/>
          <w:szCs w:val="22"/>
          <w:lang w:eastAsia="en-GB"/>
        </w:rPr>
        <w:t>The following asset transfers have been agreed:</w:t>
      </w:r>
    </w:p>
    <w:p w14:paraId="66801B5C" w14:textId="77777777" w:rsidR="00A535A4" w:rsidRPr="00A535A4" w:rsidRDefault="00A535A4" w:rsidP="00A535A4">
      <w:pPr>
        <w:numPr>
          <w:ilvl w:val="0"/>
          <w:numId w:val="63"/>
        </w:numPr>
        <w:overflowPunct/>
        <w:autoSpaceDE/>
        <w:autoSpaceDN/>
        <w:adjustRightInd/>
        <w:jc w:val="both"/>
        <w:rPr>
          <w:rFonts w:ascii="Calibri" w:hAnsi="Calibri"/>
          <w:bCs/>
          <w:szCs w:val="22"/>
          <w:lang w:eastAsia="en-GB"/>
        </w:rPr>
      </w:pPr>
      <w:r w:rsidRPr="00A535A4">
        <w:rPr>
          <w:rFonts w:ascii="Calibri" w:hAnsi="Calibri"/>
          <w:bCs/>
          <w:szCs w:val="22"/>
          <w:lang w:eastAsia="en-GB"/>
        </w:rPr>
        <w:t>Beacon Hill Recreation Ground</w:t>
      </w:r>
    </w:p>
    <w:p w14:paraId="5BA68C56" w14:textId="77777777" w:rsidR="00A535A4" w:rsidRPr="00A535A4" w:rsidRDefault="00A535A4" w:rsidP="00A535A4">
      <w:pPr>
        <w:numPr>
          <w:ilvl w:val="0"/>
          <w:numId w:val="63"/>
        </w:numPr>
        <w:overflowPunct/>
        <w:autoSpaceDE/>
        <w:autoSpaceDN/>
        <w:adjustRightInd/>
        <w:jc w:val="both"/>
        <w:rPr>
          <w:rFonts w:ascii="Calibri" w:hAnsi="Calibri"/>
          <w:bCs/>
          <w:szCs w:val="22"/>
          <w:lang w:eastAsia="en-GB"/>
        </w:rPr>
      </w:pPr>
      <w:r w:rsidRPr="00A535A4">
        <w:rPr>
          <w:rFonts w:ascii="Calibri" w:hAnsi="Calibri"/>
          <w:bCs/>
          <w:szCs w:val="22"/>
          <w:lang w:eastAsia="en-GB"/>
        </w:rPr>
        <w:t>High Lane Community Centre</w:t>
      </w:r>
    </w:p>
    <w:p w14:paraId="1F629902" w14:textId="77777777" w:rsidR="00A535A4" w:rsidRDefault="00A535A4" w:rsidP="00A535A4">
      <w:pPr>
        <w:numPr>
          <w:ilvl w:val="0"/>
          <w:numId w:val="63"/>
        </w:numPr>
        <w:overflowPunct/>
        <w:autoSpaceDE/>
        <w:autoSpaceDN/>
        <w:adjustRightInd/>
        <w:jc w:val="both"/>
        <w:rPr>
          <w:rFonts w:ascii="Calibri" w:hAnsi="Calibri"/>
          <w:bCs/>
          <w:szCs w:val="22"/>
          <w:lang w:eastAsia="en-GB"/>
        </w:rPr>
      </w:pPr>
      <w:r w:rsidRPr="00A535A4">
        <w:rPr>
          <w:rFonts w:ascii="Calibri" w:hAnsi="Calibri"/>
          <w:bCs/>
          <w:szCs w:val="22"/>
          <w:lang w:eastAsia="en-GB"/>
        </w:rPr>
        <w:t>War Memorial Recreation Ground (Scotland Lane)</w:t>
      </w:r>
    </w:p>
    <w:p w14:paraId="311D7A1B" w14:textId="77777777" w:rsidR="00A535A4" w:rsidRPr="00A535A4" w:rsidRDefault="00A535A4" w:rsidP="00A535A4">
      <w:pPr>
        <w:overflowPunct/>
        <w:autoSpaceDE/>
        <w:autoSpaceDN/>
        <w:adjustRightInd/>
        <w:ind w:left="720"/>
        <w:jc w:val="both"/>
        <w:rPr>
          <w:rFonts w:ascii="Calibri" w:hAnsi="Calibri"/>
          <w:bCs/>
          <w:szCs w:val="22"/>
          <w:lang w:eastAsia="en-GB"/>
        </w:rPr>
      </w:pPr>
    </w:p>
    <w:p w14:paraId="2494AC6F" w14:textId="77777777"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The Council is awaiting decisions on:</w:t>
      </w:r>
    </w:p>
    <w:p w14:paraId="76A7D578" w14:textId="77777777" w:rsidR="00A535A4" w:rsidRPr="00A535A4" w:rsidRDefault="00A535A4" w:rsidP="00A535A4">
      <w:pPr>
        <w:numPr>
          <w:ilvl w:val="0"/>
          <w:numId w:val="64"/>
        </w:numPr>
        <w:overflowPunct/>
        <w:autoSpaceDE/>
        <w:autoSpaceDN/>
        <w:adjustRightInd/>
        <w:jc w:val="both"/>
        <w:rPr>
          <w:rFonts w:ascii="Calibri" w:hAnsi="Calibri"/>
          <w:bCs/>
          <w:szCs w:val="22"/>
          <w:lang w:eastAsia="en-GB"/>
        </w:rPr>
      </w:pPr>
      <w:r w:rsidRPr="00A535A4">
        <w:rPr>
          <w:rFonts w:ascii="Calibri" w:hAnsi="Calibri"/>
          <w:bCs/>
          <w:szCs w:val="22"/>
          <w:lang w:eastAsia="en-GB"/>
        </w:rPr>
        <w:t>Woolmer Hill sports pitches and pavilion (proposed joint management with Woolmer Hill Sports Association – with thanks noted to Neil Francis for support)</w:t>
      </w:r>
    </w:p>
    <w:p w14:paraId="1FB550CF" w14:textId="1C1099DC" w:rsidR="00A535A4" w:rsidRDefault="00A535A4" w:rsidP="00A535A4">
      <w:pPr>
        <w:numPr>
          <w:ilvl w:val="0"/>
          <w:numId w:val="64"/>
        </w:numPr>
        <w:overflowPunct/>
        <w:autoSpaceDE/>
        <w:autoSpaceDN/>
        <w:adjustRightInd/>
        <w:jc w:val="both"/>
        <w:rPr>
          <w:rFonts w:ascii="Calibri" w:hAnsi="Calibri"/>
          <w:bCs/>
          <w:szCs w:val="22"/>
          <w:lang w:eastAsia="en-GB"/>
        </w:rPr>
      </w:pPr>
      <w:r w:rsidRPr="00A535A4">
        <w:rPr>
          <w:rFonts w:ascii="Calibri" w:hAnsi="Calibri"/>
          <w:bCs/>
          <w:szCs w:val="22"/>
          <w:lang w:eastAsia="en-GB"/>
        </w:rPr>
        <w:t>Church Meadow, Church Lane (proposed biodiversity site to prevent housing development)</w:t>
      </w:r>
      <w:r>
        <w:rPr>
          <w:rFonts w:ascii="Calibri" w:hAnsi="Calibri"/>
          <w:bCs/>
          <w:szCs w:val="22"/>
          <w:lang w:eastAsia="en-GB"/>
        </w:rPr>
        <w:t>.</w:t>
      </w:r>
    </w:p>
    <w:p w14:paraId="362E96E7" w14:textId="77777777" w:rsidR="00A535A4" w:rsidRDefault="00A535A4" w:rsidP="00A535A4">
      <w:pPr>
        <w:overflowPunct/>
        <w:autoSpaceDE/>
        <w:autoSpaceDN/>
        <w:adjustRightInd/>
        <w:ind w:left="360"/>
        <w:jc w:val="both"/>
        <w:rPr>
          <w:rFonts w:ascii="Calibri" w:hAnsi="Calibri"/>
          <w:bCs/>
          <w:szCs w:val="22"/>
          <w:lang w:eastAsia="en-GB"/>
        </w:rPr>
      </w:pPr>
    </w:p>
    <w:p w14:paraId="09E9E48D" w14:textId="77777777" w:rsid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It was noted that, if successful, the Council will have stewardship of the majority of large open spaces in Haslemere and Hindhead, including existing holdings such as Lion Green, Town Meadow, Sturt Road SANG, and allotment sites.</w:t>
      </w:r>
    </w:p>
    <w:p w14:paraId="0FEFB509" w14:textId="694D2C92" w:rsidR="00A535A4" w:rsidRPr="00A535A4" w:rsidRDefault="00A535A4" w:rsidP="00A535A4">
      <w:pPr>
        <w:overflowPunct/>
        <w:autoSpaceDE/>
        <w:autoSpaceDN/>
        <w:adjustRightInd/>
        <w:spacing w:after="120"/>
        <w:jc w:val="both"/>
        <w:rPr>
          <w:rFonts w:ascii="Calibri" w:hAnsi="Calibri"/>
          <w:b/>
          <w:bCs/>
          <w:szCs w:val="22"/>
          <w:lang w:eastAsia="en-GB"/>
        </w:rPr>
      </w:pPr>
      <w:r>
        <w:rPr>
          <w:rFonts w:ascii="Calibri" w:hAnsi="Calibri"/>
          <w:b/>
          <w:bCs/>
          <w:szCs w:val="22"/>
          <w:lang w:eastAsia="en-GB"/>
        </w:rPr>
        <w:t>3.</w:t>
      </w:r>
      <w:r w:rsidRPr="00A535A4">
        <w:rPr>
          <w:rFonts w:ascii="Calibri" w:hAnsi="Calibri"/>
          <w:b/>
          <w:bCs/>
          <w:szCs w:val="22"/>
          <w:lang w:eastAsia="en-GB"/>
        </w:rPr>
        <w:t>2 Council Projects and Improvements</w:t>
      </w:r>
    </w:p>
    <w:p w14:paraId="7A00DA7B" w14:textId="77777777"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The Clerk outlined a range of projects delivered or underway, including:</w:t>
      </w:r>
    </w:p>
    <w:p w14:paraId="0DCA9414" w14:textId="77777777" w:rsidR="00A535A4" w:rsidRPr="00A535A4" w:rsidRDefault="00A535A4" w:rsidP="00A535A4">
      <w:pPr>
        <w:numPr>
          <w:ilvl w:val="0"/>
          <w:numId w:val="65"/>
        </w:numPr>
        <w:overflowPunct/>
        <w:autoSpaceDE/>
        <w:autoSpaceDN/>
        <w:adjustRightInd/>
        <w:spacing w:after="120"/>
        <w:jc w:val="both"/>
        <w:rPr>
          <w:rFonts w:ascii="Calibri" w:hAnsi="Calibri"/>
          <w:szCs w:val="22"/>
          <w:lang w:eastAsia="en-GB"/>
        </w:rPr>
      </w:pPr>
      <w:r w:rsidRPr="00A535A4">
        <w:rPr>
          <w:rFonts w:ascii="Calibri" w:hAnsi="Calibri"/>
          <w:bCs/>
          <w:szCs w:val="22"/>
          <w:lang w:eastAsia="en-GB"/>
        </w:rPr>
        <w:t xml:space="preserve">Upgrade of the </w:t>
      </w:r>
      <w:r w:rsidRPr="00A535A4">
        <w:rPr>
          <w:rFonts w:ascii="Calibri" w:hAnsi="Calibri"/>
          <w:szCs w:val="22"/>
          <w:lang w:eastAsia="en-GB"/>
        </w:rPr>
        <w:t>heating system at High Street public toilets</w:t>
      </w:r>
    </w:p>
    <w:p w14:paraId="2F9F6C41" w14:textId="77777777" w:rsidR="00A535A4" w:rsidRPr="00A535A4" w:rsidRDefault="00A535A4" w:rsidP="00A535A4">
      <w:pPr>
        <w:numPr>
          <w:ilvl w:val="0"/>
          <w:numId w:val="65"/>
        </w:numPr>
        <w:overflowPunct/>
        <w:autoSpaceDE/>
        <w:autoSpaceDN/>
        <w:adjustRightInd/>
        <w:spacing w:after="120"/>
        <w:jc w:val="both"/>
        <w:rPr>
          <w:rFonts w:ascii="Calibri" w:hAnsi="Calibri"/>
          <w:szCs w:val="22"/>
          <w:lang w:eastAsia="en-GB"/>
        </w:rPr>
      </w:pPr>
      <w:r w:rsidRPr="00A535A4">
        <w:rPr>
          <w:rFonts w:ascii="Calibri" w:hAnsi="Calibri"/>
          <w:szCs w:val="22"/>
          <w:lang w:eastAsia="en-GB"/>
        </w:rPr>
        <w:t>Ongoing biodiversity improvements, including:</w:t>
      </w:r>
    </w:p>
    <w:p w14:paraId="1208BACE" w14:textId="77777777" w:rsidR="00A535A4" w:rsidRPr="00A535A4" w:rsidRDefault="00A535A4" w:rsidP="00A535A4">
      <w:pPr>
        <w:numPr>
          <w:ilvl w:val="1"/>
          <w:numId w:val="65"/>
        </w:numPr>
        <w:overflowPunct/>
        <w:autoSpaceDE/>
        <w:autoSpaceDN/>
        <w:adjustRightInd/>
        <w:jc w:val="both"/>
        <w:rPr>
          <w:rFonts w:ascii="Calibri" w:hAnsi="Calibri"/>
          <w:szCs w:val="22"/>
          <w:lang w:eastAsia="en-GB"/>
        </w:rPr>
      </w:pPr>
      <w:r w:rsidRPr="00A535A4">
        <w:rPr>
          <w:rFonts w:ascii="Calibri" w:hAnsi="Calibri"/>
          <w:szCs w:val="22"/>
          <w:lang w:eastAsia="en-GB"/>
        </w:rPr>
        <w:t>Removal of invasive laurel at Grovers Garden</w:t>
      </w:r>
    </w:p>
    <w:p w14:paraId="73F3255C" w14:textId="77777777" w:rsidR="00A535A4" w:rsidRDefault="00A535A4" w:rsidP="00A535A4">
      <w:pPr>
        <w:numPr>
          <w:ilvl w:val="1"/>
          <w:numId w:val="65"/>
        </w:numPr>
        <w:overflowPunct/>
        <w:autoSpaceDE/>
        <w:autoSpaceDN/>
        <w:adjustRightInd/>
        <w:jc w:val="both"/>
        <w:rPr>
          <w:rFonts w:ascii="Calibri" w:hAnsi="Calibri"/>
          <w:szCs w:val="22"/>
          <w:lang w:eastAsia="en-GB"/>
        </w:rPr>
      </w:pPr>
      <w:r w:rsidRPr="00A535A4">
        <w:rPr>
          <w:rFonts w:ascii="Calibri" w:hAnsi="Calibri"/>
          <w:szCs w:val="22"/>
          <w:lang w:eastAsia="en-GB"/>
        </w:rPr>
        <w:t>Installation of a dead hedge at the SANG</w:t>
      </w:r>
    </w:p>
    <w:p w14:paraId="51ED20EC" w14:textId="77777777" w:rsidR="00A535A4" w:rsidRPr="00A535A4" w:rsidRDefault="00A535A4" w:rsidP="00A535A4">
      <w:pPr>
        <w:numPr>
          <w:ilvl w:val="0"/>
          <w:numId w:val="65"/>
        </w:numPr>
        <w:overflowPunct/>
        <w:autoSpaceDE/>
        <w:autoSpaceDN/>
        <w:adjustRightInd/>
        <w:jc w:val="both"/>
        <w:rPr>
          <w:rFonts w:ascii="Calibri" w:hAnsi="Calibri"/>
          <w:szCs w:val="22"/>
          <w:lang w:eastAsia="en-GB"/>
        </w:rPr>
      </w:pPr>
      <w:r w:rsidRPr="00A535A4">
        <w:rPr>
          <w:rFonts w:ascii="Calibri" w:hAnsi="Calibri"/>
          <w:szCs w:val="22"/>
          <w:lang w:eastAsia="en-GB"/>
        </w:rPr>
        <w:t>Creation of additional allotments at Clammer Hill and resurfacing works at Collards Lane entrance</w:t>
      </w:r>
    </w:p>
    <w:p w14:paraId="1114EA29" w14:textId="77777777" w:rsidR="00A535A4" w:rsidRPr="00A535A4" w:rsidRDefault="00A535A4" w:rsidP="00A535A4">
      <w:pPr>
        <w:numPr>
          <w:ilvl w:val="0"/>
          <w:numId w:val="65"/>
        </w:numPr>
        <w:overflowPunct/>
        <w:autoSpaceDE/>
        <w:autoSpaceDN/>
        <w:adjustRightInd/>
        <w:jc w:val="both"/>
        <w:rPr>
          <w:rFonts w:ascii="Calibri" w:hAnsi="Calibri"/>
          <w:szCs w:val="22"/>
          <w:lang w:eastAsia="en-GB"/>
        </w:rPr>
      </w:pPr>
      <w:r w:rsidRPr="00A535A4">
        <w:rPr>
          <w:rFonts w:ascii="Calibri" w:hAnsi="Calibri"/>
          <w:szCs w:val="22"/>
          <w:lang w:eastAsia="en-GB"/>
        </w:rPr>
        <w:t>Progress on Town Meadow playground replacement, with further upgrades planned for other sites</w:t>
      </w:r>
    </w:p>
    <w:p w14:paraId="257CABE9" w14:textId="7D2C5CC9" w:rsidR="00A535A4" w:rsidRPr="00A535A4" w:rsidRDefault="00A535A4" w:rsidP="00A535A4">
      <w:pPr>
        <w:numPr>
          <w:ilvl w:val="0"/>
          <w:numId w:val="65"/>
        </w:numPr>
        <w:overflowPunct/>
        <w:autoSpaceDE/>
        <w:autoSpaceDN/>
        <w:adjustRightInd/>
        <w:jc w:val="both"/>
        <w:rPr>
          <w:rFonts w:ascii="Calibri" w:hAnsi="Calibri"/>
          <w:szCs w:val="22"/>
          <w:lang w:eastAsia="en-GB"/>
        </w:rPr>
      </w:pPr>
      <w:r w:rsidRPr="00A535A4">
        <w:rPr>
          <w:rFonts w:ascii="Calibri" w:hAnsi="Calibri"/>
          <w:szCs w:val="22"/>
          <w:lang w:eastAsia="en-GB"/>
        </w:rPr>
        <w:t>Continued maintenance of the Town Hall, including</w:t>
      </w:r>
      <w:r>
        <w:rPr>
          <w:rFonts w:ascii="Calibri" w:hAnsi="Calibri"/>
          <w:szCs w:val="22"/>
          <w:lang w:eastAsia="en-GB"/>
        </w:rPr>
        <w:t xml:space="preserve"> the </w:t>
      </w:r>
      <w:r>
        <w:rPr>
          <w:rFonts w:ascii="Calibri" w:hAnsi="Calibri"/>
          <w:bCs/>
          <w:szCs w:val="22"/>
          <w:lang w:eastAsia="en-GB"/>
        </w:rPr>
        <w:t xml:space="preserve"> r</w:t>
      </w:r>
      <w:r w:rsidRPr="00A535A4">
        <w:rPr>
          <w:rFonts w:ascii="Calibri" w:hAnsi="Calibri"/>
          <w:bCs/>
          <w:szCs w:val="22"/>
          <w:lang w:eastAsia="en-GB"/>
        </w:rPr>
        <w:t>edecoration of downstairs area</w:t>
      </w:r>
      <w:r>
        <w:rPr>
          <w:rFonts w:ascii="Calibri" w:hAnsi="Calibri"/>
          <w:bCs/>
          <w:szCs w:val="22"/>
          <w:lang w:eastAsia="en-GB"/>
        </w:rPr>
        <w:t>,  r</w:t>
      </w:r>
      <w:r w:rsidRPr="00A535A4">
        <w:rPr>
          <w:rFonts w:ascii="Calibri" w:hAnsi="Calibri"/>
          <w:bCs/>
          <w:szCs w:val="22"/>
          <w:lang w:eastAsia="en-GB"/>
        </w:rPr>
        <w:t>efurbishment of toilet facilities</w:t>
      </w:r>
      <w:r>
        <w:rPr>
          <w:rFonts w:ascii="Calibri" w:hAnsi="Calibri"/>
          <w:bCs/>
          <w:szCs w:val="22"/>
          <w:lang w:eastAsia="en-GB"/>
        </w:rPr>
        <w:t xml:space="preserve"> and </w:t>
      </w:r>
      <w:r w:rsidRPr="00A535A4">
        <w:rPr>
          <w:rFonts w:ascii="Calibri" w:hAnsi="Calibri"/>
          <w:bCs/>
          <w:szCs w:val="22"/>
          <w:lang w:eastAsia="en-GB"/>
        </w:rPr>
        <w:t>Installation of double-glazed windows upstairs</w:t>
      </w:r>
      <w:r>
        <w:rPr>
          <w:rFonts w:ascii="Calibri" w:hAnsi="Calibri"/>
          <w:bCs/>
          <w:szCs w:val="22"/>
          <w:lang w:eastAsia="en-GB"/>
        </w:rPr>
        <w:t>.</w:t>
      </w:r>
      <w:r>
        <w:rPr>
          <w:rFonts w:ascii="Calibri" w:hAnsi="Calibri"/>
          <w:szCs w:val="22"/>
          <w:lang w:eastAsia="en-GB"/>
        </w:rPr>
        <w:t xml:space="preserve">  N</w:t>
      </w:r>
      <w:r w:rsidRPr="00A535A4">
        <w:rPr>
          <w:rFonts w:ascii="Calibri" w:hAnsi="Calibri"/>
          <w:bCs/>
          <w:szCs w:val="22"/>
          <w:lang w:eastAsia="en-GB"/>
        </w:rPr>
        <w:t>ew signage has been installed to better identify the Town Hall building.</w:t>
      </w:r>
    </w:p>
    <w:p w14:paraId="017E5D4A" w14:textId="77777777" w:rsidR="00A535A4" w:rsidRDefault="00A535A4" w:rsidP="00A535A4">
      <w:pPr>
        <w:overflowPunct/>
        <w:autoSpaceDE/>
        <w:autoSpaceDN/>
        <w:adjustRightInd/>
        <w:jc w:val="both"/>
        <w:rPr>
          <w:rFonts w:ascii="Calibri" w:hAnsi="Calibri"/>
          <w:bCs/>
          <w:szCs w:val="22"/>
          <w:lang w:eastAsia="en-GB"/>
        </w:rPr>
      </w:pPr>
    </w:p>
    <w:p w14:paraId="56B489E9" w14:textId="77777777" w:rsidR="00A535A4" w:rsidRPr="00A535A4" w:rsidRDefault="00A535A4" w:rsidP="00A535A4">
      <w:pPr>
        <w:overflowPunct/>
        <w:autoSpaceDE/>
        <w:autoSpaceDN/>
        <w:adjustRightInd/>
        <w:jc w:val="both"/>
        <w:rPr>
          <w:rFonts w:ascii="Calibri" w:hAnsi="Calibri"/>
          <w:szCs w:val="22"/>
          <w:lang w:eastAsia="en-GB"/>
        </w:rPr>
      </w:pPr>
    </w:p>
    <w:p w14:paraId="111E0549" w14:textId="20A9DDC3" w:rsidR="00A535A4" w:rsidRPr="00A535A4" w:rsidRDefault="00A535A4" w:rsidP="00A535A4">
      <w:pPr>
        <w:pStyle w:val="ListParagraph"/>
        <w:numPr>
          <w:ilvl w:val="1"/>
          <w:numId w:val="81"/>
        </w:numPr>
        <w:overflowPunct/>
        <w:autoSpaceDE/>
        <w:autoSpaceDN/>
        <w:adjustRightInd/>
        <w:spacing w:after="120"/>
        <w:jc w:val="both"/>
        <w:rPr>
          <w:rFonts w:ascii="Calibri" w:hAnsi="Calibri"/>
          <w:b/>
          <w:bCs/>
          <w:szCs w:val="22"/>
          <w:lang w:eastAsia="en-GB"/>
        </w:rPr>
      </w:pPr>
      <w:r w:rsidRPr="00A535A4">
        <w:rPr>
          <w:rFonts w:ascii="Calibri" w:hAnsi="Calibri"/>
          <w:b/>
          <w:bCs/>
          <w:szCs w:val="22"/>
          <w:lang w:eastAsia="en-GB"/>
        </w:rPr>
        <w:lastRenderedPageBreak/>
        <w:t>Events and Partnerships</w:t>
      </w:r>
    </w:p>
    <w:p w14:paraId="32F24D98" w14:textId="6AE358A6" w:rsid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The Council continues to organise and support a range of events, including</w:t>
      </w:r>
      <w:r>
        <w:rPr>
          <w:rFonts w:ascii="Calibri" w:hAnsi="Calibri"/>
          <w:bCs/>
          <w:szCs w:val="22"/>
          <w:lang w:eastAsia="en-GB"/>
        </w:rPr>
        <w:t xml:space="preserve"> the </w:t>
      </w:r>
      <w:r w:rsidRPr="00A535A4">
        <w:rPr>
          <w:rFonts w:ascii="Calibri" w:hAnsi="Calibri"/>
          <w:bCs/>
          <w:szCs w:val="22"/>
          <w:lang w:eastAsia="en-GB"/>
        </w:rPr>
        <w:t>VE Day commemorations</w:t>
      </w:r>
      <w:r>
        <w:rPr>
          <w:rFonts w:ascii="Calibri" w:hAnsi="Calibri"/>
          <w:bCs/>
          <w:szCs w:val="22"/>
          <w:lang w:eastAsia="en-GB"/>
        </w:rPr>
        <w:t xml:space="preserve"> the </w:t>
      </w:r>
      <w:r w:rsidRPr="00A535A4">
        <w:rPr>
          <w:rFonts w:ascii="Calibri" w:hAnsi="Calibri"/>
          <w:bCs/>
          <w:szCs w:val="22"/>
          <w:lang w:eastAsia="en-GB"/>
        </w:rPr>
        <w:t>Christmas Market</w:t>
      </w:r>
      <w:r>
        <w:rPr>
          <w:rFonts w:ascii="Calibri" w:hAnsi="Calibri"/>
          <w:bCs/>
          <w:szCs w:val="22"/>
          <w:lang w:eastAsia="en-GB"/>
        </w:rPr>
        <w:t xml:space="preserve"> and the </w:t>
      </w:r>
      <w:r w:rsidRPr="00A535A4">
        <w:rPr>
          <w:rFonts w:ascii="Calibri" w:hAnsi="Calibri"/>
          <w:bCs/>
          <w:szCs w:val="22"/>
          <w:lang w:eastAsia="en-GB"/>
        </w:rPr>
        <w:t>Charities Fair at Haslemere Hall</w:t>
      </w:r>
    </w:p>
    <w:p w14:paraId="1497A0CE" w14:textId="77777777"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Councillors also act as representatives on local organisations to strengthen collaboration and support, including:</w:t>
      </w:r>
    </w:p>
    <w:p w14:paraId="1800B77C" w14:textId="77777777" w:rsidR="00A535A4" w:rsidRPr="00A535A4" w:rsidRDefault="00A535A4" w:rsidP="00A535A4">
      <w:pPr>
        <w:numPr>
          <w:ilvl w:val="0"/>
          <w:numId w:val="68"/>
        </w:numPr>
        <w:overflowPunct/>
        <w:autoSpaceDE/>
        <w:autoSpaceDN/>
        <w:adjustRightInd/>
        <w:jc w:val="both"/>
        <w:rPr>
          <w:rFonts w:ascii="Calibri" w:hAnsi="Calibri"/>
          <w:bCs/>
          <w:szCs w:val="22"/>
          <w:lang w:eastAsia="en-GB"/>
        </w:rPr>
      </w:pPr>
      <w:r w:rsidRPr="00A535A4">
        <w:rPr>
          <w:rFonts w:ascii="Calibri" w:hAnsi="Calibri"/>
          <w:bCs/>
          <w:szCs w:val="22"/>
          <w:lang w:eastAsia="en-GB"/>
        </w:rPr>
        <w:t>Love Haslemere Hate Waste</w:t>
      </w:r>
    </w:p>
    <w:p w14:paraId="6E8BCFCF" w14:textId="77777777" w:rsidR="00A535A4" w:rsidRPr="00A535A4" w:rsidRDefault="00A535A4" w:rsidP="00A535A4">
      <w:pPr>
        <w:numPr>
          <w:ilvl w:val="0"/>
          <w:numId w:val="68"/>
        </w:numPr>
        <w:overflowPunct/>
        <w:autoSpaceDE/>
        <w:autoSpaceDN/>
        <w:adjustRightInd/>
        <w:jc w:val="both"/>
        <w:rPr>
          <w:rFonts w:ascii="Calibri" w:hAnsi="Calibri"/>
          <w:bCs/>
          <w:szCs w:val="22"/>
          <w:lang w:eastAsia="en-GB"/>
        </w:rPr>
      </w:pPr>
      <w:r w:rsidRPr="00A535A4">
        <w:rPr>
          <w:rFonts w:ascii="Calibri" w:hAnsi="Calibri"/>
          <w:bCs/>
          <w:szCs w:val="22"/>
          <w:lang w:eastAsia="en-GB"/>
        </w:rPr>
        <w:t>Youth Hub</w:t>
      </w:r>
    </w:p>
    <w:p w14:paraId="04B02825" w14:textId="77777777" w:rsidR="00A535A4" w:rsidRPr="00A535A4" w:rsidRDefault="00A535A4" w:rsidP="00A535A4">
      <w:pPr>
        <w:numPr>
          <w:ilvl w:val="0"/>
          <w:numId w:val="68"/>
        </w:numPr>
        <w:overflowPunct/>
        <w:autoSpaceDE/>
        <w:autoSpaceDN/>
        <w:adjustRightInd/>
        <w:jc w:val="both"/>
        <w:rPr>
          <w:rFonts w:ascii="Calibri" w:hAnsi="Calibri"/>
          <w:bCs/>
          <w:szCs w:val="22"/>
          <w:lang w:eastAsia="en-GB"/>
        </w:rPr>
      </w:pPr>
      <w:r w:rsidRPr="00A535A4">
        <w:rPr>
          <w:rFonts w:ascii="Calibri" w:hAnsi="Calibri"/>
          <w:bCs/>
          <w:szCs w:val="22"/>
          <w:lang w:eastAsia="en-GB"/>
        </w:rPr>
        <w:t>Haslemere Museum</w:t>
      </w:r>
    </w:p>
    <w:p w14:paraId="7500D54D" w14:textId="77777777" w:rsidR="00A535A4" w:rsidRPr="00A535A4" w:rsidRDefault="00A535A4" w:rsidP="00A535A4">
      <w:pPr>
        <w:numPr>
          <w:ilvl w:val="0"/>
          <w:numId w:val="68"/>
        </w:numPr>
        <w:overflowPunct/>
        <w:autoSpaceDE/>
        <w:autoSpaceDN/>
        <w:adjustRightInd/>
        <w:jc w:val="both"/>
        <w:rPr>
          <w:rFonts w:ascii="Calibri" w:hAnsi="Calibri"/>
          <w:bCs/>
          <w:szCs w:val="22"/>
          <w:lang w:eastAsia="en-GB"/>
        </w:rPr>
      </w:pPr>
      <w:r w:rsidRPr="00A535A4">
        <w:rPr>
          <w:rFonts w:ascii="Calibri" w:hAnsi="Calibri"/>
          <w:bCs/>
          <w:szCs w:val="22"/>
          <w:lang w:eastAsia="en-GB"/>
        </w:rPr>
        <w:t>Haslewey Community Centre</w:t>
      </w:r>
    </w:p>
    <w:p w14:paraId="3C03DE37" w14:textId="77777777" w:rsidR="00A535A4" w:rsidRDefault="00A535A4" w:rsidP="00A535A4">
      <w:pPr>
        <w:numPr>
          <w:ilvl w:val="0"/>
          <w:numId w:val="68"/>
        </w:numPr>
        <w:overflowPunct/>
        <w:autoSpaceDE/>
        <w:autoSpaceDN/>
        <w:adjustRightInd/>
        <w:jc w:val="both"/>
        <w:rPr>
          <w:rFonts w:ascii="Calibri" w:hAnsi="Calibri"/>
          <w:bCs/>
          <w:szCs w:val="22"/>
          <w:lang w:eastAsia="en-GB"/>
        </w:rPr>
      </w:pPr>
      <w:r w:rsidRPr="00A535A4">
        <w:rPr>
          <w:rFonts w:ascii="Calibri" w:hAnsi="Calibri"/>
          <w:bCs/>
          <w:szCs w:val="22"/>
          <w:lang w:eastAsia="en-GB"/>
        </w:rPr>
        <w:t>Hunter Centre</w:t>
      </w:r>
    </w:p>
    <w:p w14:paraId="6E4DFEAE" w14:textId="77777777" w:rsidR="00A535A4" w:rsidRPr="00A535A4" w:rsidRDefault="00A535A4" w:rsidP="00A535A4">
      <w:pPr>
        <w:overflowPunct/>
        <w:autoSpaceDE/>
        <w:autoSpaceDN/>
        <w:adjustRightInd/>
        <w:jc w:val="both"/>
        <w:rPr>
          <w:rFonts w:ascii="Calibri" w:hAnsi="Calibri"/>
          <w:bCs/>
          <w:szCs w:val="22"/>
          <w:lang w:eastAsia="en-GB"/>
        </w:rPr>
      </w:pPr>
    </w:p>
    <w:p w14:paraId="2B8B9CDD" w14:textId="561A4520" w:rsidR="00A535A4" w:rsidRPr="00A535A4" w:rsidRDefault="00A535A4" w:rsidP="00A535A4">
      <w:pPr>
        <w:overflowPunct/>
        <w:autoSpaceDE/>
        <w:autoSpaceDN/>
        <w:adjustRightInd/>
        <w:spacing w:after="120"/>
        <w:jc w:val="both"/>
        <w:rPr>
          <w:rFonts w:ascii="Calibri" w:hAnsi="Calibri"/>
          <w:b/>
          <w:bCs/>
          <w:szCs w:val="22"/>
          <w:lang w:eastAsia="en-GB"/>
        </w:rPr>
      </w:pPr>
      <w:r>
        <w:rPr>
          <w:rFonts w:ascii="Calibri" w:hAnsi="Calibri"/>
          <w:b/>
          <w:bCs/>
          <w:szCs w:val="22"/>
          <w:lang w:eastAsia="en-GB"/>
        </w:rPr>
        <w:t>3</w:t>
      </w:r>
      <w:r w:rsidRPr="00A535A4">
        <w:rPr>
          <w:rFonts w:ascii="Calibri" w:hAnsi="Calibri"/>
          <w:b/>
          <w:bCs/>
          <w:szCs w:val="22"/>
          <w:lang w:eastAsia="en-GB"/>
        </w:rPr>
        <w:t>.</w:t>
      </w:r>
      <w:r>
        <w:rPr>
          <w:rFonts w:ascii="Calibri" w:hAnsi="Calibri"/>
          <w:b/>
          <w:bCs/>
          <w:szCs w:val="22"/>
          <w:lang w:eastAsia="en-GB"/>
        </w:rPr>
        <w:t>4</w:t>
      </w:r>
      <w:r w:rsidRPr="00A535A4">
        <w:rPr>
          <w:rFonts w:ascii="Calibri" w:hAnsi="Calibri"/>
          <w:b/>
          <w:bCs/>
          <w:szCs w:val="22"/>
          <w:lang w:eastAsia="en-GB"/>
        </w:rPr>
        <w:t xml:space="preserve"> Grants and Community Support</w:t>
      </w:r>
    </w:p>
    <w:p w14:paraId="260D9C55" w14:textId="77777777"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The Clerk reported on grants awarded during the year:</w:t>
      </w:r>
    </w:p>
    <w:p w14:paraId="73333EBE" w14:textId="77777777" w:rsidR="00A535A4" w:rsidRPr="00A535A4" w:rsidRDefault="00A535A4" w:rsidP="00A535A4">
      <w:pPr>
        <w:overflowPunct/>
        <w:autoSpaceDE/>
        <w:autoSpaceDN/>
        <w:adjustRightInd/>
        <w:spacing w:after="120"/>
        <w:jc w:val="both"/>
        <w:rPr>
          <w:rFonts w:ascii="Calibri" w:hAnsi="Calibri"/>
          <w:b/>
          <w:bCs/>
          <w:szCs w:val="22"/>
          <w:lang w:eastAsia="en-GB"/>
        </w:rPr>
      </w:pPr>
      <w:r w:rsidRPr="00A535A4">
        <w:rPr>
          <w:rFonts w:ascii="Calibri" w:hAnsi="Calibri"/>
          <w:b/>
          <w:bCs/>
          <w:szCs w:val="22"/>
          <w:lang w:eastAsia="en-GB"/>
        </w:rPr>
        <w:t>Small and Green Grants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8"/>
        <w:gridCol w:w="2679"/>
      </w:tblGrid>
      <w:tr w:rsidR="00A535A4" w:rsidRPr="00A535A4" w14:paraId="112B8E52" w14:textId="77777777">
        <w:trPr>
          <w:tblHeader/>
          <w:tblCellSpacing w:w="15" w:type="dxa"/>
        </w:trPr>
        <w:tc>
          <w:tcPr>
            <w:tcW w:w="0" w:type="auto"/>
            <w:vAlign w:val="center"/>
            <w:hideMark/>
          </w:tcPr>
          <w:p w14:paraId="0FFB0560" w14:textId="77777777" w:rsidR="00A535A4" w:rsidRPr="00A535A4" w:rsidRDefault="00A535A4" w:rsidP="00A535A4">
            <w:pPr>
              <w:overflowPunct/>
              <w:autoSpaceDE/>
              <w:autoSpaceDN/>
              <w:adjustRightInd/>
              <w:spacing w:after="120"/>
              <w:jc w:val="both"/>
              <w:rPr>
                <w:rFonts w:ascii="Calibri" w:hAnsi="Calibri"/>
                <w:b/>
                <w:bCs/>
                <w:szCs w:val="22"/>
                <w:lang w:eastAsia="en-GB"/>
              </w:rPr>
            </w:pPr>
            <w:r w:rsidRPr="00A535A4">
              <w:rPr>
                <w:rFonts w:ascii="Calibri" w:hAnsi="Calibri"/>
                <w:b/>
                <w:bCs/>
                <w:szCs w:val="22"/>
                <w:lang w:eastAsia="en-GB"/>
              </w:rPr>
              <w:t>Organisation</w:t>
            </w:r>
          </w:p>
        </w:tc>
        <w:tc>
          <w:tcPr>
            <w:tcW w:w="0" w:type="auto"/>
            <w:vAlign w:val="center"/>
            <w:hideMark/>
          </w:tcPr>
          <w:p w14:paraId="2C09DB37" w14:textId="77777777" w:rsidR="00A535A4" w:rsidRPr="00A535A4" w:rsidRDefault="00A535A4" w:rsidP="00A535A4">
            <w:pPr>
              <w:overflowPunct/>
              <w:autoSpaceDE/>
              <w:autoSpaceDN/>
              <w:adjustRightInd/>
              <w:spacing w:after="120"/>
              <w:jc w:val="both"/>
              <w:rPr>
                <w:rFonts w:ascii="Calibri" w:hAnsi="Calibri"/>
                <w:b/>
                <w:bCs/>
                <w:szCs w:val="22"/>
                <w:lang w:eastAsia="en-GB"/>
              </w:rPr>
            </w:pPr>
            <w:r w:rsidRPr="00A535A4">
              <w:rPr>
                <w:rFonts w:ascii="Calibri" w:hAnsi="Calibri"/>
                <w:b/>
                <w:bCs/>
                <w:szCs w:val="22"/>
                <w:lang w:eastAsia="en-GB"/>
              </w:rPr>
              <w:t>Purpose</w:t>
            </w:r>
          </w:p>
        </w:tc>
      </w:tr>
      <w:tr w:rsidR="00A535A4" w:rsidRPr="00A535A4" w14:paraId="66F71B65" w14:textId="77777777">
        <w:trPr>
          <w:tblCellSpacing w:w="15" w:type="dxa"/>
        </w:trPr>
        <w:tc>
          <w:tcPr>
            <w:tcW w:w="0" w:type="auto"/>
            <w:vAlign w:val="center"/>
            <w:hideMark/>
          </w:tcPr>
          <w:p w14:paraId="4EFFA240" w14:textId="77777777" w:rsidR="00A535A4" w:rsidRPr="00A535A4" w:rsidRDefault="00A535A4" w:rsidP="00A535A4">
            <w:pPr>
              <w:overflowPunct/>
              <w:autoSpaceDE/>
              <w:autoSpaceDN/>
              <w:adjustRightInd/>
              <w:jc w:val="both"/>
              <w:rPr>
                <w:rFonts w:ascii="Calibri" w:hAnsi="Calibri"/>
                <w:bCs/>
                <w:szCs w:val="22"/>
                <w:lang w:eastAsia="en-GB"/>
              </w:rPr>
            </w:pPr>
            <w:r w:rsidRPr="00A535A4">
              <w:rPr>
                <w:rFonts w:ascii="Calibri" w:hAnsi="Calibri"/>
                <w:bCs/>
                <w:szCs w:val="22"/>
                <w:lang w:eastAsia="en-GB"/>
              </w:rPr>
              <w:t>Firepit Foodies</w:t>
            </w:r>
          </w:p>
        </w:tc>
        <w:tc>
          <w:tcPr>
            <w:tcW w:w="0" w:type="auto"/>
            <w:vAlign w:val="center"/>
            <w:hideMark/>
          </w:tcPr>
          <w:p w14:paraId="40004F83" w14:textId="77777777" w:rsidR="00A535A4" w:rsidRPr="00A535A4" w:rsidRDefault="00A535A4" w:rsidP="00A535A4">
            <w:pPr>
              <w:overflowPunct/>
              <w:autoSpaceDE/>
              <w:autoSpaceDN/>
              <w:adjustRightInd/>
              <w:jc w:val="both"/>
              <w:rPr>
                <w:rFonts w:ascii="Calibri" w:hAnsi="Calibri"/>
                <w:bCs/>
                <w:szCs w:val="22"/>
                <w:lang w:eastAsia="en-GB"/>
              </w:rPr>
            </w:pPr>
            <w:r w:rsidRPr="00A535A4">
              <w:rPr>
                <w:rFonts w:ascii="Calibri" w:hAnsi="Calibri"/>
                <w:bCs/>
                <w:szCs w:val="22"/>
                <w:lang w:eastAsia="en-GB"/>
              </w:rPr>
              <w:t>Men’s mental health support</w:t>
            </w:r>
          </w:p>
        </w:tc>
      </w:tr>
      <w:tr w:rsidR="00A535A4" w:rsidRPr="00A535A4" w14:paraId="1C398040" w14:textId="77777777">
        <w:trPr>
          <w:tblCellSpacing w:w="15" w:type="dxa"/>
        </w:trPr>
        <w:tc>
          <w:tcPr>
            <w:tcW w:w="0" w:type="auto"/>
            <w:vAlign w:val="center"/>
            <w:hideMark/>
          </w:tcPr>
          <w:p w14:paraId="30E2E47C" w14:textId="77777777" w:rsidR="00A535A4" w:rsidRPr="00A535A4" w:rsidRDefault="00A535A4" w:rsidP="00A535A4">
            <w:pPr>
              <w:overflowPunct/>
              <w:autoSpaceDE/>
              <w:autoSpaceDN/>
              <w:adjustRightInd/>
              <w:jc w:val="both"/>
              <w:rPr>
                <w:rFonts w:ascii="Calibri" w:hAnsi="Calibri"/>
                <w:bCs/>
                <w:szCs w:val="22"/>
                <w:lang w:eastAsia="en-GB"/>
              </w:rPr>
            </w:pPr>
            <w:r w:rsidRPr="00A535A4">
              <w:rPr>
                <w:rFonts w:ascii="Calibri" w:hAnsi="Calibri"/>
                <w:bCs/>
                <w:szCs w:val="22"/>
                <w:lang w:eastAsia="en-GB"/>
              </w:rPr>
              <w:t>Grayshott Cricket Club</w:t>
            </w:r>
          </w:p>
        </w:tc>
        <w:tc>
          <w:tcPr>
            <w:tcW w:w="0" w:type="auto"/>
            <w:vAlign w:val="center"/>
            <w:hideMark/>
          </w:tcPr>
          <w:p w14:paraId="0B642704" w14:textId="77777777" w:rsidR="00A535A4" w:rsidRPr="00A535A4" w:rsidRDefault="00A535A4" w:rsidP="00A535A4">
            <w:pPr>
              <w:overflowPunct/>
              <w:autoSpaceDE/>
              <w:autoSpaceDN/>
              <w:adjustRightInd/>
              <w:jc w:val="both"/>
              <w:rPr>
                <w:rFonts w:ascii="Calibri" w:hAnsi="Calibri"/>
                <w:bCs/>
                <w:szCs w:val="22"/>
                <w:lang w:eastAsia="en-GB"/>
              </w:rPr>
            </w:pPr>
            <w:r w:rsidRPr="00A535A4">
              <w:rPr>
                <w:rFonts w:ascii="Calibri" w:hAnsi="Calibri"/>
                <w:bCs/>
                <w:szCs w:val="22"/>
                <w:lang w:eastAsia="en-GB"/>
              </w:rPr>
              <w:t>New covers</w:t>
            </w:r>
          </w:p>
        </w:tc>
      </w:tr>
      <w:tr w:rsidR="00A535A4" w:rsidRPr="00A535A4" w14:paraId="383F49C2" w14:textId="77777777">
        <w:trPr>
          <w:tblCellSpacing w:w="15" w:type="dxa"/>
        </w:trPr>
        <w:tc>
          <w:tcPr>
            <w:tcW w:w="0" w:type="auto"/>
            <w:vAlign w:val="center"/>
            <w:hideMark/>
          </w:tcPr>
          <w:p w14:paraId="64F9C8C7" w14:textId="77777777" w:rsidR="00A535A4" w:rsidRPr="00A535A4" w:rsidRDefault="00A535A4" w:rsidP="00A535A4">
            <w:pPr>
              <w:overflowPunct/>
              <w:autoSpaceDE/>
              <w:autoSpaceDN/>
              <w:adjustRightInd/>
              <w:jc w:val="both"/>
              <w:rPr>
                <w:rFonts w:ascii="Calibri" w:hAnsi="Calibri"/>
                <w:bCs/>
                <w:szCs w:val="22"/>
                <w:lang w:eastAsia="en-GB"/>
              </w:rPr>
            </w:pPr>
            <w:r w:rsidRPr="00A535A4">
              <w:rPr>
                <w:rFonts w:ascii="Calibri" w:hAnsi="Calibri"/>
                <w:bCs/>
                <w:szCs w:val="22"/>
                <w:lang w:eastAsia="en-GB"/>
              </w:rPr>
              <w:t>Chamber of Trade</w:t>
            </w:r>
          </w:p>
        </w:tc>
        <w:tc>
          <w:tcPr>
            <w:tcW w:w="0" w:type="auto"/>
            <w:vAlign w:val="center"/>
            <w:hideMark/>
          </w:tcPr>
          <w:p w14:paraId="5D98569A" w14:textId="77777777" w:rsidR="00A535A4" w:rsidRPr="00A535A4" w:rsidRDefault="00A535A4" w:rsidP="00A535A4">
            <w:pPr>
              <w:overflowPunct/>
              <w:autoSpaceDE/>
              <w:autoSpaceDN/>
              <w:adjustRightInd/>
              <w:jc w:val="both"/>
              <w:rPr>
                <w:rFonts w:ascii="Calibri" w:hAnsi="Calibri"/>
                <w:bCs/>
                <w:szCs w:val="22"/>
                <w:lang w:eastAsia="en-GB"/>
              </w:rPr>
            </w:pPr>
            <w:r w:rsidRPr="00A535A4">
              <w:rPr>
                <w:rFonts w:ascii="Calibri" w:hAnsi="Calibri"/>
                <w:bCs/>
                <w:szCs w:val="22"/>
                <w:lang w:eastAsia="en-GB"/>
              </w:rPr>
              <w:t>DISC crime reporting system</w:t>
            </w:r>
          </w:p>
        </w:tc>
      </w:tr>
      <w:tr w:rsidR="00A535A4" w:rsidRPr="00A535A4" w14:paraId="73866FB4" w14:textId="77777777">
        <w:trPr>
          <w:tblCellSpacing w:w="15" w:type="dxa"/>
        </w:trPr>
        <w:tc>
          <w:tcPr>
            <w:tcW w:w="0" w:type="auto"/>
            <w:vAlign w:val="center"/>
            <w:hideMark/>
          </w:tcPr>
          <w:p w14:paraId="6EFD5BF5" w14:textId="77777777" w:rsidR="00A535A4" w:rsidRPr="00A535A4" w:rsidRDefault="00A535A4" w:rsidP="00A535A4">
            <w:pPr>
              <w:overflowPunct/>
              <w:autoSpaceDE/>
              <w:autoSpaceDN/>
              <w:adjustRightInd/>
              <w:jc w:val="both"/>
              <w:rPr>
                <w:rFonts w:ascii="Calibri" w:hAnsi="Calibri"/>
                <w:bCs/>
                <w:szCs w:val="22"/>
                <w:lang w:eastAsia="en-GB"/>
              </w:rPr>
            </w:pPr>
            <w:r w:rsidRPr="00A535A4">
              <w:rPr>
                <w:rFonts w:ascii="Calibri" w:hAnsi="Calibri"/>
                <w:bCs/>
                <w:szCs w:val="22"/>
                <w:lang w:eastAsia="en-GB"/>
              </w:rPr>
              <w:t>Love Haslemere Hate Waste</w:t>
            </w:r>
          </w:p>
        </w:tc>
        <w:tc>
          <w:tcPr>
            <w:tcW w:w="0" w:type="auto"/>
            <w:vAlign w:val="center"/>
            <w:hideMark/>
          </w:tcPr>
          <w:p w14:paraId="08BDC6F6" w14:textId="0A4B95B3" w:rsidR="00A535A4" w:rsidRPr="00A535A4" w:rsidRDefault="00A535A4" w:rsidP="00A535A4">
            <w:pPr>
              <w:overflowPunct/>
              <w:autoSpaceDE/>
              <w:autoSpaceDN/>
              <w:adjustRightInd/>
              <w:jc w:val="both"/>
              <w:rPr>
                <w:rFonts w:ascii="Calibri" w:hAnsi="Calibri"/>
                <w:bCs/>
                <w:szCs w:val="22"/>
                <w:lang w:eastAsia="en-GB"/>
              </w:rPr>
            </w:pPr>
            <w:r>
              <w:rPr>
                <w:rFonts w:ascii="Calibri" w:hAnsi="Calibri"/>
                <w:bCs/>
                <w:szCs w:val="22"/>
                <w:lang w:eastAsia="en-GB"/>
              </w:rPr>
              <w:t xml:space="preserve"> - </w:t>
            </w:r>
            <w:r w:rsidRPr="00A535A4">
              <w:rPr>
                <w:rFonts w:ascii="Calibri" w:hAnsi="Calibri"/>
                <w:bCs/>
                <w:szCs w:val="22"/>
                <w:lang w:eastAsia="en-GB"/>
              </w:rPr>
              <w:t xml:space="preserve">Library of Things </w:t>
            </w:r>
          </w:p>
        </w:tc>
      </w:tr>
    </w:tbl>
    <w:p w14:paraId="5B02F5BB" w14:textId="77777777" w:rsidR="00A535A4" w:rsidRDefault="00A535A4" w:rsidP="00A535A4">
      <w:pPr>
        <w:overflowPunct/>
        <w:autoSpaceDE/>
        <w:autoSpaceDN/>
        <w:adjustRightInd/>
        <w:spacing w:after="120"/>
        <w:jc w:val="both"/>
        <w:rPr>
          <w:rFonts w:ascii="Calibri" w:hAnsi="Calibri"/>
          <w:b/>
          <w:bCs/>
          <w:szCs w:val="22"/>
          <w:lang w:eastAsia="en-GB"/>
        </w:rPr>
      </w:pPr>
    </w:p>
    <w:p w14:paraId="07785045" w14:textId="59A6471C" w:rsidR="00A535A4" w:rsidRPr="00A535A4" w:rsidRDefault="00A535A4" w:rsidP="00A535A4">
      <w:pPr>
        <w:overflowPunct/>
        <w:autoSpaceDE/>
        <w:autoSpaceDN/>
        <w:adjustRightInd/>
        <w:spacing w:after="120"/>
        <w:jc w:val="both"/>
        <w:rPr>
          <w:rFonts w:ascii="Calibri" w:hAnsi="Calibri"/>
          <w:b/>
          <w:bCs/>
          <w:szCs w:val="22"/>
          <w:lang w:eastAsia="en-GB"/>
        </w:rPr>
      </w:pPr>
      <w:r w:rsidRPr="00A535A4">
        <w:rPr>
          <w:rFonts w:ascii="Calibri" w:hAnsi="Calibri"/>
          <w:b/>
          <w:bCs/>
          <w:szCs w:val="22"/>
          <w:lang w:eastAsia="en-GB"/>
        </w:rPr>
        <w:t>Larger Awards (Amenities and CIL Committee)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0"/>
        <w:gridCol w:w="2383"/>
        <w:gridCol w:w="2752"/>
      </w:tblGrid>
      <w:tr w:rsidR="00A535A4" w:rsidRPr="00A535A4" w14:paraId="042537E0" w14:textId="77777777">
        <w:trPr>
          <w:tblHeader/>
          <w:tblCellSpacing w:w="15" w:type="dxa"/>
        </w:trPr>
        <w:tc>
          <w:tcPr>
            <w:tcW w:w="0" w:type="auto"/>
            <w:vAlign w:val="center"/>
            <w:hideMark/>
          </w:tcPr>
          <w:p w14:paraId="2DAC0E8E" w14:textId="77777777" w:rsidR="00A535A4" w:rsidRPr="00A535A4" w:rsidRDefault="00A535A4" w:rsidP="00A535A4">
            <w:pPr>
              <w:overflowPunct/>
              <w:autoSpaceDE/>
              <w:autoSpaceDN/>
              <w:adjustRightInd/>
              <w:spacing w:after="120"/>
              <w:jc w:val="both"/>
              <w:rPr>
                <w:rFonts w:ascii="Calibri" w:hAnsi="Calibri"/>
                <w:b/>
                <w:bCs/>
                <w:szCs w:val="22"/>
                <w:lang w:eastAsia="en-GB"/>
              </w:rPr>
            </w:pPr>
            <w:r w:rsidRPr="00A535A4">
              <w:rPr>
                <w:rFonts w:ascii="Calibri" w:hAnsi="Calibri"/>
                <w:b/>
                <w:bCs/>
                <w:szCs w:val="22"/>
                <w:lang w:eastAsia="en-GB"/>
              </w:rPr>
              <w:t>Organisation</w:t>
            </w:r>
          </w:p>
        </w:tc>
        <w:tc>
          <w:tcPr>
            <w:tcW w:w="0" w:type="auto"/>
            <w:vAlign w:val="center"/>
            <w:hideMark/>
          </w:tcPr>
          <w:p w14:paraId="3CB72CDC" w14:textId="77777777" w:rsidR="00A535A4" w:rsidRPr="00A535A4" w:rsidRDefault="00A535A4" w:rsidP="00A535A4">
            <w:pPr>
              <w:overflowPunct/>
              <w:autoSpaceDE/>
              <w:autoSpaceDN/>
              <w:adjustRightInd/>
              <w:spacing w:after="120"/>
              <w:jc w:val="both"/>
              <w:rPr>
                <w:rFonts w:ascii="Calibri" w:hAnsi="Calibri"/>
                <w:b/>
                <w:bCs/>
                <w:szCs w:val="22"/>
                <w:lang w:eastAsia="en-GB"/>
              </w:rPr>
            </w:pPr>
            <w:r w:rsidRPr="00A535A4">
              <w:rPr>
                <w:rFonts w:ascii="Calibri" w:hAnsi="Calibri"/>
                <w:b/>
                <w:bCs/>
                <w:szCs w:val="22"/>
                <w:lang w:eastAsia="en-GB"/>
              </w:rPr>
              <w:t>Amount</w:t>
            </w:r>
          </w:p>
        </w:tc>
        <w:tc>
          <w:tcPr>
            <w:tcW w:w="0" w:type="auto"/>
            <w:vAlign w:val="center"/>
            <w:hideMark/>
          </w:tcPr>
          <w:p w14:paraId="5A40D481" w14:textId="77777777" w:rsidR="00A535A4" w:rsidRPr="00A535A4" w:rsidRDefault="00A535A4" w:rsidP="00A535A4">
            <w:pPr>
              <w:overflowPunct/>
              <w:autoSpaceDE/>
              <w:autoSpaceDN/>
              <w:adjustRightInd/>
              <w:spacing w:after="120"/>
              <w:jc w:val="both"/>
              <w:rPr>
                <w:rFonts w:ascii="Calibri" w:hAnsi="Calibri"/>
                <w:b/>
                <w:bCs/>
                <w:szCs w:val="22"/>
                <w:lang w:eastAsia="en-GB"/>
              </w:rPr>
            </w:pPr>
            <w:r w:rsidRPr="00A535A4">
              <w:rPr>
                <w:rFonts w:ascii="Calibri" w:hAnsi="Calibri"/>
                <w:b/>
                <w:bCs/>
                <w:szCs w:val="22"/>
                <w:lang w:eastAsia="en-GB"/>
              </w:rPr>
              <w:t>Purpose</w:t>
            </w:r>
          </w:p>
        </w:tc>
      </w:tr>
      <w:tr w:rsidR="00A535A4" w:rsidRPr="00A535A4" w14:paraId="53F32C1C" w14:textId="77777777">
        <w:trPr>
          <w:tblCellSpacing w:w="15" w:type="dxa"/>
        </w:trPr>
        <w:tc>
          <w:tcPr>
            <w:tcW w:w="0" w:type="auto"/>
            <w:vAlign w:val="center"/>
            <w:hideMark/>
          </w:tcPr>
          <w:p w14:paraId="22DD4C24" w14:textId="77777777" w:rsidR="00A535A4" w:rsidRPr="00A535A4" w:rsidRDefault="00A535A4" w:rsidP="00A535A4">
            <w:pPr>
              <w:overflowPunct/>
              <w:autoSpaceDE/>
              <w:autoSpaceDN/>
              <w:adjustRightInd/>
              <w:jc w:val="both"/>
              <w:rPr>
                <w:rFonts w:ascii="Calibri" w:hAnsi="Calibri"/>
                <w:bCs/>
                <w:szCs w:val="22"/>
                <w:lang w:eastAsia="en-GB"/>
              </w:rPr>
            </w:pPr>
            <w:r w:rsidRPr="00A535A4">
              <w:rPr>
                <w:rFonts w:ascii="Calibri" w:hAnsi="Calibri"/>
                <w:bCs/>
                <w:szCs w:val="22"/>
                <w:lang w:eastAsia="en-GB"/>
              </w:rPr>
              <w:t>Haslemere Hall</w:t>
            </w:r>
          </w:p>
        </w:tc>
        <w:tc>
          <w:tcPr>
            <w:tcW w:w="0" w:type="auto"/>
            <w:vAlign w:val="center"/>
            <w:hideMark/>
          </w:tcPr>
          <w:p w14:paraId="1EBECAA9" w14:textId="77777777" w:rsidR="00A535A4" w:rsidRPr="00A535A4" w:rsidRDefault="00A535A4" w:rsidP="00A535A4">
            <w:pPr>
              <w:overflowPunct/>
              <w:autoSpaceDE/>
              <w:autoSpaceDN/>
              <w:adjustRightInd/>
              <w:jc w:val="both"/>
              <w:rPr>
                <w:rFonts w:ascii="Calibri" w:hAnsi="Calibri"/>
                <w:bCs/>
                <w:szCs w:val="22"/>
                <w:lang w:eastAsia="en-GB"/>
              </w:rPr>
            </w:pPr>
            <w:r w:rsidRPr="00A535A4">
              <w:rPr>
                <w:rFonts w:ascii="Calibri" w:hAnsi="Calibri"/>
                <w:bCs/>
                <w:szCs w:val="22"/>
                <w:lang w:eastAsia="en-GB"/>
              </w:rPr>
              <w:t>£20,000</w:t>
            </w:r>
          </w:p>
        </w:tc>
        <w:tc>
          <w:tcPr>
            <w:tcW w:w="0" w:type="auto"/>
            <w:vAlign w:val="center"/>
            <w:hideMark/>
          </w:tcPr>
          <w:p w14:paraId="1871771C" w14:textId="77777777" w:rsidR="00A535A4" w:rsidRPr="00A535A4" w:rsidRDefault="00A535A4" w:rsidP="00A535A4">
            <w:pPr>
              <w:overflowPunct/>
              <w:autoSpaceDE/>
              <w:autoSpaceDN/>
              <w:adjustRightInd/>
              <w:jc w:val="both"/>
              <w:rPr>
                <w:rFonts w:ascii="Calibri" w:hAnsi="Calibri"/>
                <w:bCs/>
                <w:szCs w:val="22"/>
                <w:lang w:eastAsia="en-GB"/>
              </w:rPr>
            </w:pPr>
            <w:r w:rsidRPr="00A535A4">
              <w:rPr>
                <w:rFonts w:ascii="Calibri" w:hAnsi="Calibri"/>
                <w:bCs/>
                <w:szCs w:val="22"/>
                <w:lang w:eastAsia="en-GB"/>
              </w:rPr>
              <w:t>Annex refurbishment</w:t>
            </w:r>
          </w:p>
        </w:tc>
      </w:tr>
      <w:tr w:rsidR="00A535A4" w:rsidRPr="00A535A4" w14:paraId="69D577AD" w14:textId="77777777">
        <w:trPr>
          <w:tblCellSpacing w:w="15" w:type="dxa"/>
        </w:trPr>
        <w:tc>
          <w:tcPr>
            <w:tcW w:w="0" w:type="auto"/>
            <w:vAlign w:val="center"/>
            <w:hideMark/>
          </w:tcPr>
          <w:p w14:paraId="32F01E31" w14:textId="77777777" w:rsidR="00A535A4" w:rsidRPr="00A535A4" w:rsidRDefault="00A535A4" w:rsidP="00A535A4">
            <w:pPr>
              <w:overflowPunct/>
              <w:autoSpaceDE/>
              <w:autoSpaceDN/>
              <w:adjustRightInd/>
              <w:jc w:val="both"/>
              <w:rPr>
                <w:rFonts w:ascii="Calibri" w:hAnsi="Calibri"/>
                <w:bCs/>
                <w:szCs w:val="22"/>
                <w:lang w:eastAsia="en-GB"/>
              </w:rPr>
            </w:pPr>
            <w:r w:rsidRPr="00A535A4">
              <w:rPr>
                <w:rFonts w:ascii="Calibri" w:hAnsi="Calibri"/>
                <w:bCs/>
                <w:szCs w:val="22"/>
                <w:lang w:eastAsia="en-GB"/>
              </w:rPr>
              <w:t>Hindhead Scouts</w:t>
            </w:r>
          </w:p>
        </w:tc>
        <w:tc>
          <w:tcPr>
            <w:tcW w:w="0" w:type="auto"/>
            <w:vAlign w:val="center"/>
            <w:hideMark/>
          </w:tcPr>
          <w:p w14:paraId="40C3067B" w14:textId="77777777" w:rsidR="00A535A4" w:rsidRPr="00A535A4" w:rsidRDefault="00A535A4" w:rsidP="00A535A4">
            <w:pPr>
              <w:overflowPunct/>
              <w:autoSpaceDE/>
              <w:autoSpaceDN/>
              <w:adjustRightInd/>
              <w:jc w:val="both"/>
              <w:rPr>
                <w:rFonts w:ascii="Calibri" w:hAnsi="Calibri"/>
                <w:bCs/>
                <w:szCs w:val="22"/>
                <w:lang w:eastAsia="en-GB"/>
              </w:rPr>
            </w:pPr>
            <w:r w:rsidRPr="00A535A4">
              <w:rPr>
                <w:rFonts w:ascii="Calibri" w:hAnsi="Calibri"/>
                <w:bCs/>
                <w:szCs w:val="22"/>
                <w:lang w:eastAsia="en-GB"/>
              </w:rPr>
              <w:t>£17,000</w:t>
            </w:r>
          </w:p>
        </w:tc>
        <w:tc>
          <w:tcPr>
            <w:tcW w:w="0" w:type="auto"/>
            <w:vAlign w:val="center"/>
            <w:hideMark/>
          </w:tcPr>
          <w:p w14:paraId="14DC7DDE" w14:textId="77777777" w:rsidR="00A535A4" w:rsidRPr="00A535A4" w:rsidRDefault="00A535A4" w:rsidP="00A535A4">
            <w:pPr>
              <w:overflowPunct/>
              <w:autoSpaceDE/>
              <w:autoSpaceDN/>
              <w:adjustRightInd/>
              <w:jc w:val="both"/>
              <w:rPr>
                <w:rFonts w:ascii="Calibri" w:hAnsi="Calibri"/>
                <w:bCs/>
                <w:szCs w:val="22"/>
                <w:lang w:eastAsia="en-GB"/>
              </w:rPr>
            </w:pPr>
            <w:r w:rsidRPr="00A535A4">
              <w:rPr>
                <w:rFonts w:ascii="Calibri" w:hAnsi="Calibri"/>
                <w:bCs/>
                <w:szCs w:val="22"/>
                <w:lang w:eastAsia="en-GB"/>
              </w:rPr>
              <w:t>Roof replacement</w:t>
            </w:r>
          </w:p>
        </w:tc>
      </w:tr>
      <w:tr w:rsidR="00A535A4" w:rsidRPr="00A535A4" w14:paraId="60B9B3E4" w14:textId="77777777">
        <w:trPr>
          <w:tblCellSpacing w:w="15" w:type="dxa"/>
        </w:trPr>
        <w:tc>
          <w:tcPr>
            <w:tcW w:w="0" w:type="auto"/>
            <w:vAlign w:val="center"/>
            <w:hideMark/>
          </w:tcPr>
          <w:p w14:paraId="3D5D135F" w14:textId="77777777" w:rsidR="00A535A4" w:rsidRPr="00A535A4" w:rsidRDefault="00A535A4" w:rsidP="00A535A4">
            <w:pPr>
              <w:overflowPunct/>
              <w:autoSpaceDE/>
              <w:autoSpaceDN/>
              <w:adjustRightInd/>
              <w:jc w:val="both"/>
              <w:rPr>
                <w:rFonts w:ascii="Calibri" w:hAnsi="Calibri"/>
                <w:bCs/>
                <w:szCs w:val="22"/>
                <w:lang w:eastAsia="en-GB"/>
              </w:rPr>
            </w:pPr>
            <w:r w:rsidRPr="00A535A4">
              <w:rPr>
                <w:rFonts w:ascii="Calibri" w:hAnsi="Calibri"/>
                <w:bCs/>
                <w:szCs w:val="22"/>
                <w:lang w:eastAsia="en-GB"/>
              </w:rPr>
              <w:t>New Link Community Hub</w:t>
            </w:r>
          </w:p>
        </w:tc>
        <w:tc>
          <w:tcPr>
            <w:tcW w:w="0" w:type="auto"/>
            <w:vAlign w:val="center"/>
            <w:hideMark/>
          </w:tcPr>
          <w:p w14:paraId="36BCF017" w14:textId="77777777" w:rsidR="00A535A4" w:rsidRPr="00A535A4" w:rsidRDefault="00A535A4" w:rsidP="00A535A4">
            <w:pPr>
              <w:overflowPunct/>
              <w:autoSpaceDE/>
              <w:autoSpaceDN/>
              <w:adjustRightInd/>
              <w:jc w:val="both"/>
              <w:rPr>
                <w:rFonts w:ascii="Calibri" w:hAnsi="Calibri"/>
                <w:bCs/>
                <w:szCs w:val="22"/>
                <w:lang w:eastAsia="en-GB"/>
              </w:rPr>
            </w:pPr>
            <w:r w:rsidRPr="00A535A4">
              <w:rPr>
                <w:rFonts w:ascii="Calibri" w:hAnsi="Calibri"/>
                <w:bCs/>
                <w:szCs w:val="22"/>
                <w:lang w:eastAsia="en-GB"/>
              </w:rPr>
              <w:t>£100,000 (total £200,000)</w:t>
            </w:r>
          </w:p>
        </w:tc>
        <w:tc>
          <w:tcPr>
            <w:tcW w:w="0" w:type="auto"/>
            <w:vAlign w:val="center"/>
            <w:hideMark/>
          </w:tcPr>
          <w:p w14:paraId="09536E43" w14:textId="77777777" w:rsidR="00A535A4" w:rsidRPr="00A535A4" w:rsidRDefault="00A535A4" w:rsidP="00A535A4">
            <w:pPr>
              <w:overflowPunct/>
              <w:autoSpaceDE/>
              <w:autoSpaceDN/>
              <w:adjustRightInd/>
              <w:jc w:val="both"/>
              <w:rPr>
                <w:rFonts w:ascii="Calibri" w:hAnsi="Calibri"/>
                <w:bCs/>
                <w:szCs w:val="22"/>
                <w:lang w:eastAsia="en-GB"/>
              </w:rPr>
            </w:pPr>
            <w:r w:rsidRPr="00A535A4">
              <w:rPr>
                <w:rFonts w:ascii="Calibri" w:hAnsi="Calibri"/>
                <w:bCs/>
                <w:szCs w:val="22"/>
                <w:lang w:eastAsia="en-GB"/>
              </w:rPr>
              <w:t>Community hub development</w:t>
            </w:r>
          </w:p>
        </w:tc>
      </w:tr>
      <w:tr w:rsidR="00A535A4" w:rsidRPr="00A535A4" w14:paraId="60931CA9" w14:textId="77777777">
        <w:trPr>
          <w:tblCellSpacing w:w="15" w:type="dxa"/>
        </w:trPr>
        <w:tc>
          <w:tcPr>
            <w:tcW w:w="0" w:type="auto"/>
            <w:vAlign w:val="center"/>
          </w:tcPr>
          <w:p w14:paraId="2A786001" w14:textId="77777777" w:rsidR="00A535A4" w:rsidRPr="00A535A4" w:rsidRDefault="00A535A4" w:rsidP="00A535A4">
            <w:pPr>
              <w:overflowPunct/>
              <w:autoSpaceDE/>
              <w:autoSpaceDN/>
              <w:adjustRightInd/>
              <w:jc w:val="both"/>
              <w:rPr>
                <w:rFonts w:ascii="Calibri" w:hAnsi="Calibri"/>
                <w:bCs/>
                <w:szCs w:val="22"/>
                <w:lang w:eastAsia="en-GB"/>
              </w:rPr>
            </w:pPr>
          </w:p>
        </w:tc>
        <w:tc>
          <w:tcPr>
            <w:tcW w:w="0" w:type="auto"/>
            <w:vAlign w:val="center"/>
          </w:tcPr>
          <w:p w14:paraId="6707D077" w14:textId="77777777" w:rsidR="00A535A4" w:rsidRPr="00A535A4" w:rsidRDefault="00A535A4" w:rsidP="00A535A4">
            <w:pPr>
              <w:overflowPunct/>
              <w:autoSpaceDE/>
              <w:autoSpaceDN/>
              <w:adjustRightInd/>
              <w:jc w:val="both"/>
              <w:rPr>
                <w:rFonts w:ascii="Calibri" w:hAnsi="Calibri"/>
                <w:bCs/>
                <w:szCs w:val="22"/>
                <w:lang w:eastAsia="en-GB"/>
              </w:rPr>
            </w:pPr>
          </w:p>
        </w:tc>
        <w:tc>
          <w:tcPr>
            <w:tcW w:w="0" w:type="auto"/>
            <w:vAlign w:val="center"/>
          </w:tcPr>
          <w:p w14:paraId="31D557B9" w14:textId="77777777" w:rsidR="00A535A4" w:rsidRPr="00A535A4" w:rsidRDefault="00A535A4" w:rsidP="00A535A4">
            <w:pPr>
              <w:overflowPunct/>
              <w:autoSpaceDE/>
              <w:autoSpaceDN/>
              <w:adjustRightInd/>
              <w:jc w:val="both"/>
              <w:rPr>
                <w:rFonts w:ascii="Calibri" w:hAnsi="Calibri"/>
                <w:bCs/>
                <w:szCs w:val="22"/>
                <w:lang w:eastAsia="en-GB"/>
              </w:rPr>
            </w:pPr>
          </w:p>
        </w:tc>
      </w:tr>
    </w:tbl>
    <w:p w14:paraId="4F370A78" w14:textId="77777777"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The Clerk encouraged organisations to apply for future funding where appropriate.</w:t>
      </w:r>
    </w:p>
    <w:p w14:paraId="52D856E2" w14:textId="0585F260" w:rsidR="00A535A4" w:rsidRPr="00A535A4" w:rsidRDefault="00A535A4" w:rsidP="00A535A4">
      <w:pPr>
        <w:pStyle w:val="ListParagraph"/>
        <w:numPr>
          <w:ilvl w:val="1"/>
          <w:numId w:val="80"/>
        </w:numPr>
        <w:overflowPunct/>
        <w:autoSpaceDE/>
        <w:autoSpaceDN/>
        <w:adjustRightInd/>
        <w:spacing w:after="120"/>
        <w:jc w:val="both"/>
        <w:rPr>
          <w:rFonts w:ascii="Calibri" w:hAnsi="Calibri"/>
          <w:b/>
          <w:bCs/>
          <w:szCs w:val="22"/>
          <w:lang w:eastAsia="en-GB"/>
        </w:rPr>
      </w:pPr>
      <w:r w:rsidRPr="00A535A4">
        <w:rPr>
          <w:rFonts w:ascii="Calibri" w:hAnsi="Calibri"/>
          <w:b/>
          <w:bCs/>
          <w:szCs w:val="22"/>
          <w:lang w:eastAsia="en-GB"/>
        </w:rPr>
        <w:t>Community Hub / Fairground Car Park Project</w:t>
      </w:r>
    </w:p>
    <w:p w14:paraId="72B927CF" w14:textId="62831669" w:rsidR="00A535A4" w:rsidRPr="00A535A4" w:rsidRDefault="00A535A4" w:rsidP="00A535A4">
      <w:pPr>
        <w:overflowPunct/>
        <w:autoSpaceDE/>
        <w:autoSpaceDN/>
        <w:adjustRightInd/>
        <w:spacing w:after="120"/>
        <w:jc w:val="both"/>
        <w:rPr>
          <w:rFonts w:ascii="Calibri" w:hAnsi="Calibri"/>
          <w:szCs w:val="22"/>
          <w:lang w:eastAsia="en-GB"/>
        </w:rPr>
      </w:pPr>
      <w:r w:rsidRPr="00A535A4">
        <w:rPr>
          <w:rFonts w:ascii="Calibri" w:hAnsi="Calibri"/>
          <w:bCs/>
          <w:szCs w:val="22"/>
          <w:lang w:eastAsia="en-GB"/>
        </w:rPr>
        <w:t>The Clerk provided an update from Waverley Borough Council regarding</w:t>
      </w:r>
      <w:r>
        <w:rPr>
          <w:rFonts w:ascii="Calibri" w:hAnsi="Calibri"/>
          <w:bCs/>
          <w:szCs w:val="22"/>
          <w:lang w:eastAsia="en-GB"/>
        </w:rPr>
        <w:t xml:space="preserve"> a p</w:t>
      </w:r>
      <w:r w:rsidRPr="00A535A4">
        <w:rPr>
          <w:rFonts w:ascii="Calibri" w:hAnsi="Calibri"/>
          <w:bCs/>
          <w:szCs w:val="22"/>
          <w:lang w:eastAsia="en-GB"/>
        </w:rPr>
        <w:t xml:space="preserve">roposed </w:t>
      </w:r>
      <w:r w:rsidRPr="00A535A4">
        <w:rPr>
          <w:rFonts w:ascii="Calibri" w:hAnsi="Calibri"/>
          <w:szCs w:val="22"/>
          <w:lang w:eastAsia="en-GB"/>
        </w:rPr>
        <w:t>mixed-use development at Fairground Car Park, Wey Hill</w:t>
      </w:r>
      <w:r>
        <w:rPr>
          <w:rFonts w:ascii="Calibri" w:hAnsi="Calibri"/>
          <w:szCs w:val="22"/>
          <w:lang w:eastAsia="en-GB"/>
        </w:rPr>
        <w:t xml:space="preserve"> with the </w:t>
      </w:r>
      <w:r>
        <w:rPr>
          <w:rFonts w:ascii="Calibri" w:hAnsi="Calibri"/>
          <w:bCs/>
          <w:szCs w:val="22"/>
          <w:lang w:eastAsia="en-GB"/>
        </w:rPr>
        <w:t>p</w:t>
      </w:r>
      <w:r w:rsidRPr="00A535A4">
        <w:rPr>
          <w:rFonts w:ascii="Calibri" w:hAnsi="Calibri"/>
          <w:bCs/>
          <w:szCs w:val="22"/>
          <w:lang w:eastAsia="en-GB"/>
        </w:rPr>
        <w:t xml:space="preserve">otential relocation of the Youth Hub to a new </w:t>
      </w:r>
      <w:r w:rsidRPr="00A535A4">
        <w:rPr>
          <w:rFonts w:ascii="Calibri" w:hAnsi="Calibri"/>
          <w:szCs w:val="22"/>
          <w:lang w:eastAsia="en-GB"/>
        </w:rPr>
        <w:t>Weydown Road Community Hub</w:t>
      </w:r>
      <w:r>
        <w:rPr>
          <w:rFonts w:ascii="Calibri" w:hAnsi="Calibri"/>
          <w:szCs w:val="22"/>
          <w:lang w:eastAsia="en-GB"/>
        </w:rPr>
        <w:t>.</w:t>
      </w:r>
    </w:p>
    <w:p w14:paraId="44391979" w14:textId="77777777"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It was noted:</w:t>
      </w:r>
    </w:p>
    <w:p w14:paraId="5D9318BD" w14:textId="77777777" w:rsidR="00A535A4" w:rsidRPr="00A535A4" w:rsidRDefault="00A535A4" w:rsidP="00A535A4">
      <w:pPr>
        <w:numPr>
          <w:ilvl w:val="0"/>
          <w:numId w:val="70"/>
        </w:numPr>
        <w:overflowPunct/>
        <w:autoSpaceDE/>
        <w:autoSpaceDN/>
        <w:adjustRightInd/>
        <w:jc w:val="both"/>
        <w:rPr>
          <w:rFonts w:ascii="Calibri" w:hAnsi="Calibri"/>
          <w:bCs/>
          <w:szCs w:val="22"/>
          <w:lang w:eastAsia="en-GB"/>
        </w:rPr>
      </w:pPr>
      <w:r w:rsidRPr="00A535A4">
        <w:rPr>
          <w:rFonts w:ascii="Calibri" w:hAnsi="Calibri"/>
          <w:bCs/>
          <w:szCs w:val="22"/>
          <w:lang w:eastAsia="en-GB"/>
        </w:rPr>
        <w:t>No final designs have been agreed</w:t>
      </w:r>
    </w:p>
    <w:p w14:paraId="6F28E612" w14:textId="77777777" w:rsidR="00A535A4" w:rsidRPr="00A535A4" w:rsidRDefault="00A535A4" w:rsidP="00A535A4">
      <w:pPr>
        <w:numPr>
          <w:ilvl w:val="0"/>
          <w:numId w:val="70"/>
        </w:numPr>
        <w:overflowPunct/>
        <w:autoSpaceDE/>
        <w:autoSpaceDN/>
        <w:adjustRightInd/>
        <w:jc w:val="both"/>
        <w:rPr>
          <w:rFonts w:ascii="Calibri" w:hAnsi="Calibri"/>
          <w:bCs/>
          <w:szCs w:val="22"/>
          <w:lang w:eastAsia="en-GB"/>
        </w:rPr>
      </w:pPr>
      <w:r w:rsidRPr="00A535A4">
        <w:rPr>
          <w:rFonts w:ascii="Calibri" w:hAnsi="Calibri"/>
          <w:bCs/>
          <w:szCs w:val="22"/>
          <w:lang w:eastAsia="en-GB"/>
        </w:rPr>
        <w:t>The business case is being reassessed due to recent Government policy changes</w:t>
      </w:r>
    </w:p>
    <w:p w14:paraId="0F0F3176" w14:textId="77777777" w:rsidR="00A535A4" w:rsidRPr="00A535A4" w:rsidRDefault="00A535A4" w:rsidP="00A535A4">
      <w:pPr>
        <w:numPr>
          <w:ilvl w:val="0"/>
          <w:numId w:val="70"/>
        </w:numPr>
        <w:overflowPunct/>
        <w:autoSpaceDE/>
        <w:autoSpaceDN/>
        <w:adjustRightInd/>
        <w:jc w:val="both"/>
        <w:rPr>
          <w:rFonts w:ascii="Calibri" w:hAnsi="Calibri"/>
          <w:szCs w:val="22"/>
          <w:lang w:eastAsia="en-GB"/>
        </w:rPr>
      </w:pPr>
      <w:r w:rsidRPr="00A535A4">
        <w:rPr>
          <w:rFonts w:ascii="Calibri" w:hAnsi="Calibri"/>
          <w:bCs/>
          <w:szCs w:val="22"/>
          <w:lang w:eastAsia="en-GB"/>
        </w:rPr>
        <w:t xml:space="preserve">A decision is expected from the </w:t>
      </w:r>
      <w:r w:rsidRPr="00A535A4">
        <w:rPr>
          <w:rFonts w:ascii="Calibri" w:hAnsi="Calibri"/>
          <w:szCs w:val="22"/>
          <w:lang w:eastAsia="en-GB"/>
        </w:rPr>
        <w:t>Shadow West Surrey Authority in Summer 2026</w:t>
      </w:r>
    </w:p>
    <w:p w14:paraId="54E92527" w14:textId="77777777" w:rsidR="00A535A4" w:rsidRDefault="00A535A4" w:rsidP="00A535A4">
      <w:pPr>
        <w:numPr>
          <w:ilvl w:val="0"/>
          <w:numId w:val="70"/>
        </w:numPr>
        <w:overflowPunct/>
        <w:autoSpaceDE/>
        <w:autoSpaceDN/>
        <w:adjustRightInd/>
        <w:jc w:val="both"/>
        <w:rPr>
          <w:rFonts w:ascii="Calibri" w:hAnsi="Calibri"/>
          <w:bCs/>
          <w:szCs w:val="22"/>
          <w:lang w:eastAsia="en-GB"/>
        </w:rPr>
      </w:pPr>
      <w:r w:rsidRPr="00A535A4">
        <w:rPr>
          <w:rFonts w:ascii="Calibri" w:hAnsi="Calibri"/>
          <w:bCs/>
          <w:szCs w:val="22"/>
          <w:lang w:eastAsia="en-GB"/>
        </w:rPr>
        <w:t>Future planning applications will consider parking, transport, and wider benefits</w:t>
      </w:r>
    </w:p>
    <w:p w14:paraId="56715C61" w14:textId="77777777" w:rsidR="00A535A4" w:rsidRPr="00A535A4" w:rsidRDefault="00A535A4" w:rsidP="00A535A4">
      <w:pPr>
        <w:overflowPunct/>
        <w:autoSpaceDE/>
        <w:autoSpaceDN/>
        <w:adjustRightInd/>
        <w:ind w:left="360"/>
        <w:jc w:val="both"/>
        <w:rPr>
          <w:rFonts w:ascii="Calibri" w:hAnsi="Calibri"/>
          <w:bCs/>
          <w:szCs w:val="22"/>
          <w:lang w:eastAsia="en-GB"/>
        </w:rPr>
      </w:pPr>
    </w:p>
    <w:p w14:paraId="0F43263B" w14:textId="77777777"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Questions on this project may be submitted via the Town Clerk to Waverley.</w:t>
      </w:r>
    </w:p>
    <w:p w14:paraId="10B54CBF" w14:textId="40DE94E2" w:rsidR="00A535A4" w:rsidRPr="00A535A4" w:rsidRDefault="00A535A4" w:rsidP="00A535A4">
      <w:pPr>
        <w:overflowPunct/>
        <w:autoSpaceDE/>
        <w:autoSpaceDN/>
        <w:adjustRightInd/>
        <w:spacing w:after="120"/>
        <w:jc w:val="both"/>
        <w:rPr>
          <w:rFonts w:ascii="Calibri" w:hAnsi="Calibri"/>
          <w:b/>
          <w:bCs/>
          <w:szCs w:val="22"/>
          <w:lang w:eastAsia="en-GB"/>
        </w:rPr>
      </w:pPr>
      <w:r>
        <w:rPr>
          <w:rFonts w:ascii="Calibri" w:hAnsi="Calibri"/>
          <w:b/>
          <w:bCs/>
          <w:szCs w:val="22"/>
          <w:lang w:eastAsia="en-GB"/>
        </w:rPr>
        <w:t>3</w:t>
      </w:r>
      <w:r w:rsidRPr="00A535A4">
        <w:rPr>
          <w:rFonts w:ascii="Calibri" w:hAnsi="Calibri"/>
          <w:b/>
          <w:bCs/>
          <w:szCs w:val="22"/>
          <w:lang w:eastAsia="en-GB"/>
        </w:rPr>
        <w:t>.</w:t>
      </w:r>
      <w:r>
        <w:rPr>
          <w:rFonts w:ascii="Calibri" w:hAnsi="Calibri"/>
          <w:b/>
          <w:bCs/>
          <w:szCs w:val="22"/>
          <w:lang w:eastAsia="en-GB"/>
        </w:rPr>
        <w:t>6</w:t>
      </w:r>
      <w:r w:rsidRPr="00A535A4">
        <w:rPr>
          <w:rFonts w:ascii="Calibri" w:hAnsi="Calibri"/>
          <w:b/>
          <w:bCs/>
          <w:szCs w:val="22"/>
          <w:lang w:eastAsia="en-GB"/>
        </w:rPr>
        <w:t xml:space="preserve"> Budget and Precept (2026–27)</w:t>
      </w:r>
    </w:p>
    <w:p w14:paraId="164DF35C" w14:textId="77777777"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The Clerk outlined the Council’s approved budget:</w:t>
      </w:r>
    </w:p>
    <w:p w14:paraId="477DDE33" w14:textId="77777777" w:rsidR="00A535A4" w:rsidRPr="00A535A4" w:rsidRDefault="00A535A4" w:rsidP="00A535A4">
      <w:pPr>
        <w:numPr>
          <w:ilvl w:val="0"/>
          <w:numId w:val="71"/>
        </w:numPr>
        <w:overflowPunct/>
        <w:autoSpaceDE/>
        <w:autoSpaceDN/>
        <w:adjustRightInd/>
        <w:jc w:val="both"/>
        <w:rPr>
          <w:rFonts w:ascii="Calibri" w:hAnsi="Calibri"/>
          <w:szCs w:val="22"/>
          <w:lang w:eastAsia="en-GB"/>
        </w:rPr>
      </w:pPr>
      <w:r w:rsidRPr="00A535A4">
        <w:rPr>
          <w:rFonts w:ascii="Calibri" w:hAnsi="Calibri"/>
          <w:szCs w:val="22"/>
          <w:lang w:eastAsia="en-GB"/>
        </w:rPr>
        <w:t>Total budget: £594,000 (increase of approximately £75,000)</w:t>
      </w:r>
    </w:p>
    <w:p w14:paraId="42C212D5" w14:textId="77777777" w:rsidR="00A535A4" w:rsidRPr="00A535A4" w:rsidRDefault="00A535A4" w:rsidP="00A535A4">
      <w:pPr>
        <w:numPr>
          <w:ilvl w:val="0"/>
          <w:numId w:val="71"/>
        </w:numPr>
        <w:overflowPunct/>
        <w:autoSpaceDE/>
        <w:autoSpaceDN/>
        <w:adjustRightInd/>
        <w:jc w:val="both"/>
        <w:rPr>
          <w:rFonts w:ascii="Calibri" w:hAnsi="Calibri"/>
          <w:szCs w:val="22"/>
          <w:lang w:eastAsia="en-GB"/>
        </w:rPr>
      </w:pPr>
      <w:r w:rsidRPr="00A535A4">
        <w:rPr>
          <w:rFonts w:ascii="Calibri" w:hAnsi="Calibri"/>
          <w:szCs w:val="22"/>
          <w:lang w:eastAsia="en-GB"/>
        </w:rPr>
        <w:t>Increase largely attributed to asset transfers and associated costs</w:t>
      </w:r>
    </w:p>
    <w:p w14:paraId="36351C81" w14:textId="77777777" w:rsidR="00A535A4" w:rsidRPr="00A535A4" w:rsidRDefault="00A535A4" w:rsidP="00A535A4">
      <w:pPr>
        <w:overflowPunct/>
        <w:autoSpaceDE/>
        <w:autoSpaceDN/>
        <w:adjustRightInd/>
        <w:ind w:left="720"/>
        <w:jc w:val="both"/>
        <w:rPr>
          <w:rFonts w:ascii="Calibri" w:hAnsi="Calibri"/>
          <w:bCs/>
          <w:szCs w:val="22"/>
          <w:lang w:eastAsia="en-GB"/>
        </w:rPr>
      </w:pPr>
    </w:p>
    <w:p w14:paraId="2A595A16" w14:textId="77777777"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lastRenderedPageBreak/>
        <w:t>Funding sources:</w:t>
      </w:r>
    </w:p>
    <w:p w14:paraId="40E1B643" w14:textId="77777777" w:rsidR="00A535A4" w:rsidRPr="00A535A4" w:rsidRDefault="00A535A4" w:rsidP="00A535A4">
      <w:pPr>
        <w:numPr>
          <w:ilvl w:val="0"/>
          <w:numId w:val="72"/>
        </w:numPr>
        <w:overflowPunct/>
        <w:autoSpaceDE/>
        <w:autoSpaceDN/>
        <w:adjustRightInd/>
        <w:jc w:val="both"/>
        <w:rPr>
          <w:rFonts w:ascii="Calibri" w:hAnsi="Calibri"/>
          <w:bCs/>
          <w:szCs w:val="22"/>
          <w:lang w:eastAsia="en-GB"/>
        </w:rPr>
      </w:pPr>
      <w:r w:rsidRPr="00A535A4">
        <w:rPr>
          <w:rFonts w:ascii="Calibri" w:hAnsi="Calibri"/>
          <w:bCs/>
          <w:szCs w:val="22"/>
          <w:lang w:eastAsia="en-GB"/>
        </w:rPr>
        <w:t>Income and reserves used where possible</w:t>
      </w:r>
    </w:p>
    <w:p w14:paraId="2E1A11FD" w14:textId="77777777" w:rsidR="00A535A4" w:rsidRPr="00A535A4" w:rsidRDefault="00A535A4" w:rsidP="00A535A4">
      <w:pPr>
        <w:numPr>
          <w:ilvl w:val="0"/>
          <w:numId w:val="72"/>
        </w:numPr>
        <w:overflowPunct/>
        <w:autoSpaceDE/>
        <w:autoSpaceDN/>
        <w:adjustRightInd/>
        <w:jc w:val="both"/>
        <w:rPr>
          <w:rFonts w:ascii="Calibri" w:hAnsi="Calibri"/>
          <w:bCs/>
          <w:szCs w:val="22"/>
          <w:lang w:eastAsia="en-GB"/>
        </w:rPr>
      </w:pPr>
      <w:r w:rsidRPr="00A535A4">
        <w:rPr>
          <w:rFonts w:ascii="Calibri" w:hAnsi="Calibri"/>
          <w:bCs/>
          <w:szCs w:val="22"/>
          <w:lang w:eastAsia="en-GB"/>
        </w:rPr>
        <w:t>Remaining amount raised via the precept</w:t>
      </w:r>
    </w:p>
    <w:p w14:paraId="3930F519" w14:textId="77777777" w:rsidR="00A535A4" w:rsidRPr="00A535A4" w:rsidRDefault="00A535A4" w:rsidP="00A535A4">
      <w:pPr>
        <w:numPr>
          <w:ilvl w:val="0"/>
          <w:numId w:val="72"/>
        </w:numPr>
        <w:overflowPunct/>
        <w:autoSpaceDE/>
        <w:autoSpaceDN/>
        <w:adjustRightInd/>
        <w:jc w:val="both"/>
        <w:rPr>
          <w:rFonts w:ascii="Calibri" w:hAnsi="Calibri"/>
          <w:szCs w:val="22"/>
          <w:lang w:eastAsia="en-GB"/>
        </w:rPr>
      </w:pPr>
      <w:r w:rsidRPr="00A535A4">
        <w:rPr>
          <w:rFonts w:ascii="Calibri" w:hAnsi="Calibri"/>
          <w:szCs w:val="22"/>
          <w:lang w:eastAsia="en-GB"/>
        </w:rPr>
        <w:t>Total precept: £549,000</w:t>
      </w:r>
    </w:p>
    <w:p w14:paraId="26377FEC" w14:textId="77777777" w:rsidR="00A535A4" w:rsidRPr="00A535A4" w:rsidRDefault="00A535A4" w:rsidP="00A535A4">
      <w:pPr>
        <w:numPr>
          <w:ilvl w:val="0"/>
          <w:numId w:val="72"/>
        </w:numPr>
        <w:overflowPunct/>
        <w:autoSpaceDE/>
        <w:autoSpaceDN/>
        <w:adjustRightInd/>
        <w:jc w:val="both"/>
        <w:rPr>
          <w:rFonts w:ascii="Calibri" w:hAnsi="Calibri"/>
          <w:szCs w:val="22"/>
          <w:lang w:eastAsia="en-GB"/>
        </w:rPr>
      </w:pPr>
      <w:r w:rsidRPr="00A535A4">
        <w:rPr>
          <w:rFonts w:ascii="Calibri" w:hAnsi="Calibri"/>
          <w:szCs w:val="22"/>
          <w:lang w:eastAsia="en-GB"/>
        </w:rPr>
        <w:t>Equivalent to £67.55 per year for an average household</w:t>
      </w:r>
    </w:p>
    <w:p w14:paraId="3A335148" w14:textId="2E933ED5" w:rsidR="00A535A4" w:rsidRPr="00A535A4" w:rsidRDefault="00A535A4" w:rsidP="00A535A4">
      <w:pPr>
        <w:numPr>
          <w:ilvl w:val="0"/>
          <w:numId w:val="72"/>
        </w:numPr>
        <w:overflowPunct/>
        <w:autoSpaceDE/>
        <w:autoSpaceDN/>
        <w:adjustRightInd/>
        <w:jc w:val="both"/>
        <w:rPr>
          <w:rFonts w:ascii="Calibri" w:hAnsi="Calibri"/>
          <w:szCs w:val="22"/>
          <w:lang w:eastAsia="en-GB"/>
        </w:rPr>
      </w:pPr>
      <w:r w:rsidRPr="00A535A4">
        <w:rPr>
          <w:rFonts w:ascii="Calibri" w:hAnsi="Calibri"/>
          <w:szCs w:val="22"/>
          <w:lang w:eastAsia="en-GB"/>
        </w:rPr>
        <w:t>Increase of approximately £10 per year (less than £1 per month)</w:t>
      </w:r>
    </w:p>
    <w:p w14:paraId="5DC21B1C" w14:textId="77777777"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szCs w:val="22"/>
          <w:lang w:eastAsia="en-GB"/>
        </w:rPr>
        <w:t>It was noted that this remains below the national average and represents good value for money</w:t>
      </w:r>
      <w:r w:rsidRPr="00A535A4">
        <w:rPr>
          <w:rFonts w:ascii="Calibri" w:hAnsi="Calibri"/>
          <w:bCs/>
          <w:szCs w:val="22"/>
          <w:lang w:eastAsia="en-GB"/>
        </w:rPr>
        <w:t>.</w:t>
      </w:r>
    </w:p>
    <w:p w14:paraId="0A22FF55" w14:textId="1590BE4C" w:rsidR="00A535A4" w:rsidRPr="00A535A4" w:rsidRDefault="00A535A4" w:rsidP="00A535A4">
      <w:pPr>
        <w:overflowPunct/>
        <w:autoSpaceDE/>
        <w:autoSpaceDN/>
        <w:adjustRightInd/>
        <w:spacing w:after="120"/>
        <w:jc w:val="both"/>
        <w:rPr>
          <w:rFonts w:ascii="Calibri" w:hAnsi="Calibri"/>
          <w:b/>
          <w:bCs/>
          <w:szCs w:val="22"/>
          <w:lang w:eastAsia="en-GB"/>
        </w:rPr>
      </w:pPr>
      <w:r>
        <w:rPr>
          <w:rFonts w:ascii="Calibri" w:hAnsi="Calibri"/>
          <w:b/>
          <w:bCs/>
          <w:szCs w:val="22"/>
          <w:lang w:eastAsia="en-GB"/>
        </w:rPr>
        <w:t>3</w:t>
      </w:r>
      <w:r w:rsidRPr="00A535A4">
        <w:rPr>
          <w:rFonts w:ascii="Calibri" w:hAnsi="Calibri"/>
          <w:b/>
          <w:bCs/>
          <w:szCs w:val="22"/>
          <w:lang w:eastAsia="en-GB"/>
        </w:rPr>
        <w:t>.8 Staffing and Acknowledgements</w:t>
      </w:r>
    </w:p>
    <w:p w14:paraId="7BAA13F3" w14:textId="77777777"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The Clerk thanked Town Council staff and members:</w:t>
      </w:r>
    </w:p>
    <w:p w14:paraId="46CC5AB2" w14:textId="77777777" w:rsidR="00A535A4" w:rsidRPr="00A535A4" w:rsidRDefault="00A535A4" w:rsidP="00A535A4">
      <w:pPr>
        <w:numPr>
          <w:ilvl w:val="0"/>
          <w:numId w:val="73"/>
        </w:numPr>
        <w:overflowPunct/>
        <w:autoSpaceDE/>
        <w:autoSpaceDN/>
        <w:adjustRightInd/>
        <w:jc w:val="both"/>
        <w:rPr>
          <w:rFonts w:ascii="Calibri" w:hAnsi="Calibri"/>
          <w:bCs/>
          <w:szCs w:val="22"/>
          <w:lang w:eastAsia="en-GB"/>
        </w:rPr>
      </w:pPr>
      <w:r w:rsidRPr="00A535A4">
        <w:rPr>
          <w:rFonts w:ascii="Calibri" w:hAnsi="Calibri"/>
          <w:bCs/>
          <w:szCs w:val="22"/>
          <w:lang w:eastAsia="en-GB"/>
        </w:rPr>
        <w:t>Deputy Town Clerk (Pippa) and Civic &amp; Events Officer (Jo) for over 8 years of service</w:t>
      </w:r>
    </w:p>
    <w:p w14:paraId="28C03D9A" w14:textId="77777777" w:rsidR="00A535A4" w:rsidRPr="00A535A4" w:rsidRDefault="00A535A4" w:rsidP="00A535A4">
      <w:pPr>
        <w:numPr>
          <w:ilvl w:val="0"/>
          <w:numId w:val="73"/>
        </w:numPr>
        <w:overflowPunct/>
        <w:autoSpaceDE/>
        <w:autoSpaceDN/>
        <w:adjustRightInd/>
        <w:jc w:val="both"/>
        <w:rPr>
          <w:rFonts w:ascii="Calibri" w:hAnsi="Calibri"/>
          <w:bCs/>
          <w:szCs w:val="22"/>
          <w:lang w:eastAsia="en-GB"/>
        </w:rPr>
      </w:pPr>
      <w:r w:rsidRPr="00A535A4">
        <w:rPr>
          <w:rFonts w:ascii="Calibri" w:hAnsi="Calibri"/>
          <w:bCs/>
          <w:szCs w:val="22"/>
          <w:lang w:eastAsia="en-GB"/>
        </w:rPr>
        <w:t>Christian Ashdown for his work on allotments and outdoor projects</w:t>
      </w:r>
    </w:p>
    <w:p w14:paraId="1FA8E75F" w14:textId="0A29884B" w:rsidR="00A535A4" w:rsidRDefault="00A535A4" w:rsidP="00A535A4">
      <w:pPr>
        <w:numPr>
          <w:ilvl w:val="0"/>
          <w:numId w:val="73"/>
        </w:numPr>
        <w:overflowPunct/>
        <w:autoSpaceDE/>
        <w:autoSpaceDN/>
        <w:adjustRightInd/>
        <w:jc w:val="both"/>
        <w:rPr>
          <w:rFonts w:ascii="Calibri" w:hAnsi="Calibri"/>
          <w:szCs w:val="22"/>
          <w:lang w:eastAsia="en-GB"/>
        </w:rPr>
      </w:pPr>
      <w:r w:rsidRPr="00A535A4">
        <w:rPr>
          <w:rFonts w:ascii="Calibri" w:hAnsi="Calibri"/>
          <w:bCs/>
          <w:szCs w:val="22"/>
          <w:lang w:eastAsia="en-GB"/>
        </w:rPr>
        <w:t xml:space="preserve">Amelia King, who is leaving the Council, was recognised for her contributions, particularly the introduction of the </w:t>
      </w:r>
      <w:r w:rsidRPr="00A535A4">
        <w:rPr>
          <w:rFonts w:ascii="Calibri" w:hAnsi="Calibri"/>
          <w:szCs w:val="22"/>
          <w:lang w:eastAsia="en-GB"/>
        </w:rPr>
        <w:t>quarterly e-newsletter</w:t>
      </w:r>
    </w:p>
    <w:p w14:paraId="1E3EEEB5" w14:textId="77777777" w:rsidR="00F76022" w:rsidRPr="00F76022" w:rsidRDefault="00F76022" w:rsidP="00F76022">
      <w:pPr>
        <w:overflowPunct/>
        <w:autoSpaceDE/>
        <w:autoSpaceDN/>
        <w:adjustRightInd/>
        <w:jc w:val="both"/>
        <w:rPr>
          <w:rFonts w:ascii="Calibri" w:hAnsi="Calibri"/>
          <w:szCs w:val="22"/>
          <w:lang w:eastAsia="en-GB"/>
        </w:rPr>
      </w:pPr>
    </w:p>
    <w:p w14:paraId="366B47BA" w14:textId="77777777"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Thanks were also extended to all Town Councillors for their continued support.</w:t>
      </w:r>
    </w:p>
    <w:p w14:paraId="4CAB6BFB" w14:textId="77777777"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Residents were encouraged to sign up to the Council’s newsletter via QR code or sign-up sheet.</w:t>
      </w:r>
    </w:p>
    <w:p w14:paraId="12ED2FF6" w14:textId="61D1BB89" w:rsidR="00A535A4" w:rsidRPr="00A535A4" w:rsidRDefault="00A535A4" w:rsidP="00A535A4">
      <w:pPr>
        <w:overflowPunct/>
        <w:autoSpaceDE/>
        <w:autoSpaceDN/>
        <w:adjustRightInd/>
        <w:spacing w:after="120"/>
        <w:jc w:val="both"/>
        <w:rPr>
          <w:rFonts w:ascii="Calibri" w:hAnsi="Calibri"/>
          <w:b/>
          <w:bCs/>
          <w:szCs w:val="22"/>
          <w:lang w:eastAsia="en-GB"/>
        </w:rPr>
      </w:pPr>
      <w:r>
        <w:rPr>
          <w:rFonts w:ascii="Calibri" w:hAnsi="Calibri"/>
          <w:b/>
          <w:bCs/>
          <w:szCs w:val="22"/>
          <w:lang w:eastAsia="en-GB"/>
        </w:rPr>
        <w:t>4</w:t>
      </w:r>
      <w:r w:rsidRPr="00A535A4">
        <w:rPr>
          <w:rFonts w:ascii="Calibri" w:hAnsi="Calibri"/>
          <w:b/>
          <w:bCs/>
          <w:szCs w:val="22"/>
          <w:lang w:eastAsia="en-GB"/>
        </w:rPr>
        <w:t>. Public Questions</w:t>
      </w:r>
    </w:p>
    <w:p w14:paraId="0AA9EA26" w14:textId="4B5E44DC" w:rsidR="00F76022" w:rsidRPr="00F76022" w:rsidRDefault="00F76022" w:rsidP="00F76022">
      <w:pPr>
        <w:overflowPunct/>
        <w:autoSpaceDE/>
        <w:autoSpaceDN/>
        <w:adjustRightInd/>
        <w:spacing w:after="120"/>
        <w:jc w:val="both"/>
        <w:rPr>
          <w:rFonts w:ascii="Calibri" w:hAnsi="Calibri"/>
          <w:bCs/>
          <w:szCs w:val="22"/>
          <w:lang w:eastAsia="en-GB"/>
        </w:rPr>
      </w:pPr>
      <w:r w:rsidRPr="00F76022">
        <w:rPr>
          <w:rFonts w:ascii="Calibri" w:hAnsi="Calibri"/>
          <w:bCs/>
          <w:szCs w:val="22"/>
          <w:lang w:eastAsia="en-GB"/>
        </w:rPr>
        <w:t xml:space="preserve">A resident raised concerns regarding </w:t>
      </w:r>
      <w:r w:rsidRPr="00F76022">
        <w:rPr>
          <w:rFonts w:ascii="Calibri" w:hAnsi="Calibri"/>
          <w:szCs w:val="22"/>
          <w:lang w:eastAsia="en-GB"/>
        </w:rPr>
        <w:t>damage to Lion Green</w:t>
      </w:r>
      <w:r w:rsidRPr="00F76022">
        <w:rPr>
          <w:rFonts w:ascii="Calibri" w:hAnsi="Calibri"/>
          <w:bCs/>
          <w:szCs w:val="22"/>
          <w:lang w:eastAsia="en-GB"/>
        </w:rPr>
        <w:t>, noting that</w:t>
      </w:r>
      <w:r>
        <w:rPr>
          <w:rFonts w:ascii="Calibri" w:hAnsi="Calibri"/>
          <w:bCs/>
          <w:szCs w:val="22"/>
          <w:lang w:eastAsia="en-GB"/>
        </w:rPr>
        <w:t xml:space="preserve"> t</w:t>
      </w:r>
      <w:r w:rsidRPr="00F76022">
        <w:rPr>
          <w:rFonts w:ascii="Calibri" w:hAnsi="Calibri"/>
          <w:bCs/>
          <w:szCs w:val="22"/>
          <w:lang w:eastAsia="en-GB"/>
        </w:rPr>
        <w:t>he Green is often left damaged following events; and</w:t>
      </w:r>
      <w:r>
        <w:rPr>
          <w:rFonts w:ascii="Calibri" w:hAnsi="Calibri"/>
          <w:bCs/>
          <w:szCs w:val="22"/>
          <w:lang w:eastAsia="en-GB"/>
        </w:rPr>
        <w:t xml:space="preserve"> v</w:t>
      </w:r>
      <w:r w:rsidRPr="00F76022">
        <w:rPr>
          <w:rFonts w:ascii="Calibri" w:hAnsi="Calibri"/>
          <w:bCs/>
          <w:szCs w:val="22"/>
          <w:lang w:eastAsia="en-GB"/>
        </w:rPr>
        <w:t>ehicles accessing the Green illegally may be contributing to this damage.</w:t>
      </w:r>
      <w:r>
        <w:rPr>
          <w:rFonts w:ascii="Calibri" w:hAnsi="Calibri"/>
          <w:bCs/>
          <w:szCs w:val="22"/>
          <w:lang w:eastAsia="en-GB"/>
        </w:rPr>
        <w:t xml:space="preserve">  </w:t>
      </w:r>
      <w:r w:rsidRPr="00F76022">
        <w:rPr>
          <w:rFonts w:ascii="Calibri" w:hAnsi="Calibri"/>
          <w:bCs/>
          <w:szCs w:val="22"/>
          <w:lang w:eastAsia="en-GB"/>
        </w:rPr>
        <w:t>He queried whether preventative barriers should be considered to restrict vehicle access</w:t>
      </w:r>
      <w:r>
        <w:rPr>
          <w:rFonts w:ascii="Calibri" w:hAnsi="Calibri"/>
          <w:bCs/>
          <w:szCs w:val="22"/>
          <w:lang w:eastAsia="en-GB"/>
        </w:rPr>
        <w:t xml:space="preserve">? </w:t>
      </w:r>
    </w:p>
    <w:p w14:paraId="636F6520" w14:textId="59D40178" w:rsidR="00A535A4" w:rsidRPr="00A535A4" w:rsidRDefault="00F76022" w:rsidP="00F76022">
      <w:pPr>
        <w:overflowPunct/>
        <w:autoSpaceDE/>
        <w:autoSpaceDN/>
        <w:adjustRightInd/>
        <w:spacing w:after="120"/>
        <w:jc w:val="both"/>
        <w:rPr>
          <w:rFonts w:ascii="Calibri" w:hAnsi="Calibri"/>
          <w:bCs/>
          <w:szCs w:val="22"/>
          <w:lang w:eastAsia="en-GB"/>
        </w:rPr>
      </w:pPr>
      <w:r w:rsidRPr="00F76022">
        <w:rPr>
          <w:rFonts w:ascii="Calibri" w:hAnsi="Calibri"/>
          <w:bCs/>
          <w:szCs w:val="22"/>
          <w:lang w:eastAsia="en-GB"/>
        </w:rPr>
        <w:t>The Town Clerk responded by</w:t>
      </w:r>
      <w:r>
        <w:rPr>
          <w:rFonts w:ascii="Calibri" w:hAnsi="Calibri"/>
          <w:bCs/>
          <w:szCs w:val="22"/>
          <w:lang w:eastAsia="en-GB"/>
        </w:rPr>
        <w:t xml:space="preserve"> </w:t>
      </w:r>
      <w:r w:rsidR="008F4E93">
        <w:rPr>
          <w:rFonts w:ascii="Calibri" w:hAnsi="Calibri"/>
          <w:bCs/>
          <w:szCs w:val="22"/>
          <w:lang w:eastAsia="en-GB"/>
        </w:rPr>
        <w:t>questioning</w:t>
      </w:r>
      <w:r w:rsidRPr="00F76022">
        <w:rPr>
          <w:rFonts w:ascii="Calibri" w:hAnsi="Calibri"/>
          <w:bCs/>
          <w:szCs w:val="22"/>
          <w:lang w:eastAsia="en-GB"/>
        </w:rPr>
        <w:t xml:space="preserve"> the extent of the </w:t>
      </w:r>
      <w:r w:rsidR="008F4E93">
        <w:rPr>
          <w:rFonts w:ascii="Calibri" w:hAnsi="Calibri"/>
          <w:bCs/>
          <w:szCs w:val="22"/>
          <w:lang w:eastAsia="en-GB"/>
        </w:rPr>
        <w:t>issue. D</w:t>
      </w:r>
      <w:r w:rsidRPr="00F76022">
        <w:rPr>
          <w:rFonts w:ascii="Calibri" w:hAnsi="Calibri"/>
          <w:bCs/>
          <w:szCs w:val="22"/>
          <w:lang w:eastAsia="en-GB"/>
        </w:rPr>
        <w:t>amage to Lion Green</w:t>
      </w:r>
      <w:r w:rsidR="008F4E93">
        <w:rPr>
          <w:rFonts w:ascii="Calibri" w:hAnsi="Calibri"/>
          <w:bCs/>
          <w:szCs w:val="22"/>
          <w:lang w:eastAsia="en-GB"/>
        </w:rPr>
        <w:t xml:space="preserve"> caused by events</w:t>
      </w:r>
      <w:r w:rsidRPr="00F76022">
        <w:rPr>
          <w:rFonts w:ascii="Calibri" w:hAnsi="Calibri"/>
          <w:bCs/>
          <w:szCs w:val="22"/>
          <w:lang w:eastAsia="en-GB"/>
        </w:rPr>
        <w:t xml:space="preserve"> is minimal</w:t>
      </w:r>
      <w:r w:rsidR="008F4E93">
        <w:rPr>
          <w:rFonts w:ascii="Calibri" w:hAnsi="Calibri"/>
          <w:bCs/>
          <w:szCs w:val="22"/>
          <w:lang w:eastAsia="en-GB"/>
        </w:rPr>
        <w:t xml:space="preserve"> and usually has recovered within a couple of weeks after remedial work is done by the council’s contractors. Whilst the council is open to discuss this, </w:t>
      </w:r>
      <w:r w:rsidRPr="00F76022">
        <w:rPr>
          <w:rFonts w:ascii="Calibri" w:hAnsi="Calibri"/>
          <w:bCs/>
          <w:szCs w:val="22"/>
          <w:lang w:eastAsia="en-GB"/>
        </w:rPr>
        <w:t>the installation of permanent barriers</w:t>
      </w:r>
      <w:r w:rsidR="008F4E93">
        <w:rPr>
          <w:rFonts w:ascii="Calibri" w:hAnsi="Calibri"/>
          <w:bCs/>
          <w:szCs w:val="22"/>
          <w:lang w:eastAsia="en-GB"/>
        </w:rPr>
        <w:t xml:space="preserve"> on a village green may</w:t>
      </w:r>
      <w:r w:rsidRPr="00F76022">
        <w:rPr>
          <w:rFonts w:ascii="Calibri" w:hAnsi="Calibri"/>
          <w:bCs/>
          <w:szCs w:val="22"/>
          <w:lang w:eastAsia="en-GB"/>
        </w:rPr>
        <w:t xml:space="preserve"> not be </w:t>
      </w:r>
      <w:r w:rsidR="008F4E93">
        <w:rPr>
          <w:rFonts w:ascii="Calibri" w:hAnsi="Calibri"/>
          <w:bCs/>
          <w:szCs w:val="22"/>
          <w:lang w:eastAsia="en-GB"/>
        </w:rPr>
        <w:t xml:space="preserve">the most </w:t>
      </w:r>
      <w:r w:rsidRPr="00F76022">
        <w:rPr>
          <w:rFonts w:ascii="Calibri" w:hAnsi="Calibri"/>
          <w:bCs/>
          <w:szCs w:val="22"/>
          <w:lang w:eastAsia="en-GB"/>
        </w:rPr>
        <w:t xml:space="preserve">appropriate </w:t>
      </w:r>
      <w:r w:rsidR="008F4E93">
        <w:rPr>
          <w:rFonts w:ascii="Calibri" w:hAnsi="Calibri"/>
          <w:bCs/>
          <w:szCs w:val="22"/>
          <w:lang w:eastAsia="en-GB"/>
        </w:rPr>
        <w:t xml:space="preserve">course of action. </w:t>
      </w:r>
    </w:p>
    <w:p w14:paraId="438772B6" w14:textId="51495DB0" w:rsidR="00A535A4" w:rsidRPr="00A535A4" w:rsidRDefault="00A535A4" w:rsidP="00A535A4">
      <w:pPr>
        <w:overflowPunct/>
        <w:autoSpaceDE/>
        <w:autoSpaceDN/>
        <w:adjustRightInd/>
        <w:spacing w:after="120"/>
        <w:jc w:val="both"/>
        <w:rPr>
          <w:rFonts w:ascii="Calibri" w:hAnsi="Calibri"/>
          <w:b/>
          <w:bCs/>
          <w:szCs w:val="22"/>
          <w:lang w:eastAsia="en-GB"/>
        </w:rPr>
      </w:pPr>
      <w:r>
        <w:rPr>
          <w:rFonts w:ascii="Calibri" w:hAnsi="Calibri"/>
          <w:b/>
          <w:bCs/>
          <w:szCs w:val="22"/>
          <w:lang w:eastAsia="en-GB"/>
        </w:rPr>
        <w:t>5</w:t>
      </w:r>
      <w:r w:rsidRPr="00A535A4">
        <w:rPr>
          <w:rFonts w:ascii="Calibri" w:hAnsi="Calibri"/>
          <w:b/>
          <w:bCs/>
          <w:szCs w:val="22"/>
          <w:lang w:eastAsia="en-GB"/>
        </w:rPr>
        <w:t>. Close of Meeting</w:t>
      </w:r>
    </w:p>
    <w:p w14:paraId="3E489426" w14:textId="21C785A1"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Cs/>
          <w:szCs w:val="22"/>
          <w:lang w:eastAsia="en-GB"/>
        </w:rPr>
        <w:t xml:space="preserve">The meeting closed at </w:t>
      </w:r>
      <w:r>
        <w:rPr>
          <w:rFonts w:ascii="Calibri" w:hAnsi="Calibri"/>
          <w:bCs/>
          <w:szCs w:val="22"/>
          <w:lang w:eastAsia="en-GB"/>
        </w:rPr>
        <w:t>7:30pm</w:t>
      </w:r>
      <w:r w:rsidR="00F76022">
        <w:rPr>
          <w:rFonts w:ascii="Calibri" w:hAnsi="Calibri"/>
          <w:bCs/>
          <w:szCs w:val="22"/>
          <w:lang w:eastAsia="en-GB"/>
        </w:rPr>
        <w:t xml:space="preserve"> and was followed by the Volunteer Awards. </w:t>
      </w:r>
    </w:p>
    <w:p w14:paraId="01683C17" w14:textId="2C1AE0EE" w:rsidR="00A535A4" w:rsidRPr="00A535A4" w:rsidRDefault="00A535A4" w:rsidP="00A535A4">
      <w:pPr>
        <w:overflowPunct/>
        <w:autoSpaceDE/>
        <w:autoSpaceDN/>
        <w:adjustRightInd/>
        <w:spacing w:after="120"/>
        <w:jc w:val="both"/>
        <w:rPr>
          <w:rFonts w:ascii="Calibri" w:hAnsi="Calibri"/>
          <w:bCs/>
          <w:szCs w:val="22"/>
          <w:lang w:eastAsia="en-GB"/>
        </w:rPr>
      </w:pPr>
    </w:p>
    <w:p w14:paraId="16D6005F" w14:textId="77777777" w:rsidR="00A535A4" w:rsidRPr="00A535A4" w:rsidRDefault="00A535A4" w:rsidP="00A535A4">
      <w:pPr>
        <w:overflowPunct/>
        <w:autoSpaceDE/>
        <w:autoSpaceDN/>
        <w:adjustRightInd/>
        <w:spacing w:after="120"/>
        <w:jc w:val="both"/>
        <w:rPr>
          <w:rFonts w:ascii="Calibri" w:hAnsi="Calibri"/>
          <w:bCs/>
          <w:szCs w:val="22"/>
          <w:lang w:eastAsia="en-GB"/>
        </w:rPr>
      </w:pPr>
      <w:r w:rsidRPr="00A535A4">
        <w:rPr>
          <w:rFonts w:ascii="Calibri" w:hAnsi="Calibri"/>
          <w:b/>
          <w:bCs/>
          <w:szCs w:val="22"/>
          <w:lang w:eastAsia="en-GB"/>
        </w:rPr>
        <w:t>Signed:</w:t>
      </w:r>
      <w:r w:rsidRPr="00A535A4">
        <w:rPr>
          <w:rFonts w:ascii="Calibri" w:hAnsi="Calibri"/>
          <w:bCs/>
          <w:szCs w:val="22"/>
          <w:lang w:eastAsia="en-GB"/>
        </w:rPr>
        <w:t xml:space="preserve"> __________________________</w:t>
      </w:r>
      <w:r w:rsidRPr="00A535A4">
        <w:rPr>
          <w:rFonts w:ascii="Calibri" w:hAnsi="Calibri"/>
          <w:bCs/>
          <w:szCs w:val="22"/>
          <w:lang w:eastAsia="en-GB"/>
        </w:rPr>
        <w:br/>
      </w:r>
      <w:r w:rsidRPr="00A535A4">
        <w:rPr>
          <w:rFonts w:ascii="Calibri" w:hAnsi="Calibri"/>
          <w:b/>
          <w:bCs/>
          <w:szCs w:val="22"/>
          <w:lang w:eastAsia="en-GB"/>
        </w:rPr>
        <w:t>Date:</w:t>
      </w:r>
      <w:r w:rsidRPr="00A535A4">
        <w:rPr>
          <w:rFonts w:ascii="Calibri" w:hAnsi="Calibri"/>
          <w:bCs/>
          <w:szCs w:val="22"/>
          <w:lang w:eastAsia="en-GB"/>
        </w:rPr>
        <w:t xml:space="preserve"> __________________________</w:t>
      </w:r>
    </w:p>
    <w:p w14:paraId="2AD8F0F7" w14:textId="1E33D4A4" w:rsidR="00A535A4" w:rsidRPr="00A535A4" w:rsidRDefault="00A535A4" w:rsidP="00A535A4">
      <w:pPr>
        <w:overflowPunct/>
        <w:autoSpaceDE/>
        <w:autoSpaceDN/>
        <w:adjustRightInd/>
        <w:spacing w:after="120"/>
        <w:jc w:val="both"/>
        <w:rPr>
          <w:rFonts w:ascii="Calibri" w:hAnsi="Calibri"/>
          <w:bCs/>
          <w:szCs w:val="22"/>
          <w:lang w:eastAsia="en-GB"/>
        </w:rPr>
      </w:pPr>
    </w:p>
    <w:p w14:paraId="6961F4F9" w14:textId="77777777" w:rsidR="00A535A4" w:rsidRDefault="00A535A4" w:rsidP="00B0129D">
      <w:pPr>
        <w:overflowPunct/>
        <w:autoSpaceDE/>
        <w:autoSpaceDN/>
        <w:adjustRightInd/>
        <w:spacing w:after="120"/>
        <w:jc w:val="both"/>
        <w:rPr>
          <w:rFonts w:ascii="Calibri" w:hAnsi="Calibri"/>
          <w:bCs/>
          <w:szCs w:val="22"/>
          <w:lang w:eastAsia="en-GB"/>
        </w:rPr>
      </w:pPr>
    </w:p>
    <w:sectPr w:rsidR="00A535A4" w:rsidSect="00544BB1">
      <w:headerReference w:type="first" r:id="rId8"/>
      <w:pgSz w:w="11906" w:h="16838" w:code="9"/>
      <w:pgMar w:top="1440" w:right="1440" w:bottom="992" w:left="1559"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7F9A" w14:textId="77777777" w:rsidR="00327D02" w:rsidRDefault="00327D02" w:rsidP="003A3AC1">
      <w:pPr>
        <w:pStyle w:val="Footer"/>
      </w:pPr>
      <w:r>
        <w:separator/>
      </w:r>
    </w:p>
  </w:endnote>
  <w:endnote w:type="continuationSeparator" w:id="0">
    <w:p w14:paraId="404F1164" w14:textId="77777777" w:rsidR="00327D02" w:rsidRDefault="00327D02" w:rsidP="003A3AC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91B1A" w14:textId="77777777" w:rsidR="00327D02" w:rsidRDefault="00327D02" w:rsidP="003A3AC1">
      <w:pPr>
        <w:pStyle w:val="Footer"/>
      </w:pPr>
      <w:r>
        <w:separator/>
      </w:r>
    </w:p>
  </w:footnote>
  <w:footnote w:type="continuationSeparator" w:id="0">
    <w:p w14:paraId="158F084E" w14:textId="77777777" w:rsidR="00327D02" w:rsidRDefault="00327D02" w:rsidP="003A3AC1">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CB5F" w14:textId="77777777" w:rsidR="002E5898" w:rsidRDefault="002E5898" w:rsidP="003C32A5">
    <w:pPr>
      <w:jc w:val="center"/>
      <w:rPr>
        <w:rFonts w:ascii="Californian FB" w:hAnsi="Californian FB"/>
        <w:smallCaps/>
        <w:noProof/>
        <w:lang w:eastAsia="en-GB"/>
      </w:rPr>
    </w:pPr>
    <w:r>
      <w:rPr>
        <w:rFonts w:ascii="Californian FB" w:hAnsi="Californian FB"/>
        <w:smallCaps/>
        <w:noProof/>
        <w:lang w:eastAsia="en-GB"/>
      </w:rPr>
      <w:drawing>
        <wp:inline distT="0" distB="0" distL="0" distR="0" wp14:anchorId="11C72DA4" wp14:editId="212EB616">
          <wp:extent cx="593090" cy="838200"/>
          <wp:effectExtent l="0" t="0" r="0" b="0"/>
          <wp:docPr id="3" name="Picture 3"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090" cy="838200"/>
                  </a:xfrm>
                  <a:prstGeom prst="rect">
                    <a:avLst/>
                  </a:prstGeom>
                  <a:noFill/>
                </pic:spPr>
              </pic:pic>
            </a:graphicData>
          </a:graphic>
        </wp:inline>
      </w:drawing>
    </w:r>
  </w:p>
  <w:p w14:paraId="3EBAE131" w14:textId="77777777" w:rsidR="003C32A5" w:rsidRPr="003C32A5" w:rsidRDefault="003C32A5" w:rsidP="003C32A5">
    <w:pPr>
      <w:jc w:val="center"/>
      <w:rPr>
        <w:rFonts w:ascii="Californian FB" w:hAnsi="Californian FB"/>
        <w:smallCaps/>
        <w:noProof/>
        <w:sz w:val="6"/>
        <w:lang w:eastAsia="en-GB"/>
      </w:rPr>
    </w:pPr>
  </w:p>
  <w:p w14:paraId="225DDAF0" w14:textId="77777777" w:rsidR="002E5898" w:rsidRDefault="002E5898" w:rsidP="002E5898">
    <w:pPr>
      <w:jc w:val="center"/>
      <w:rPr>
        <w:rFonts w:ascii="Californian FB" w:hAnsi="Californian FB"/>
        <w:b/>
        <w:smallCaps/>
        <w:sz w:val="44"/>
        <w:szCs w:val="44"/>
      </w:rPr>
    </w:pPr>
    <w:r>
      <w:rPr>
        <w:rFonts w:ascii="Californian FB" w:hAnsi="Californian FB"/>
        <w:b/>
        <w:smallCaps/>
        <w:sz w:val="44"/>
        <w:szCs w:val="44"/>
      </w:rPr>
      <w:t>Haslemere Town Council</w:t>
    </w:r>
  </w:p>
  <w:p w14:paraId="05A4DD44" w14:textId="77777777" w:rsidR="002E5898" w:rsidRDefault="00E5259F" w:rsidP="002E5898">
    <w:pPr>
      <w:jc w:val="center"/>
      <w:rPr>
        <w:rFonts w:asciiTheme="majorHAnsi" w:hAnsiTheme="majorHAnsi"/>
        <w:sz w:val="24"/>
        <w:szCs w:val="28"/>
      </w:rPr>
    </w:pPr>
    <w:r>
      <w:rPr>
        <w:rFonts w:asciiTheme="majorHAnsi" w:hAnsiTheme="majorHAnsi"/>
        <w:sz w:val="24"/>
        <w:szCs w:val="28"/>
      </w:rPr>
      <w:t>T</w:t>
    </w:r>
    <w:r w:rsidR="002E5898" w:rsidRPr="003B5D29">
      <w:rPr>
        <w:rFonts w:asciiTheme="majorHAnsi" w:hAnsiTheme="majorHAnsi"/>
        <w:sz w:val="24"/>
        <w:szCs w:val="28"/>
      </w:rPr>
      <w:t>own Hall, High Street, Haslemere, Surrey</w:t>
    </w:r>
    <w:r w:rsidR="003C32A5">
      <w:rPr>
        <w:rFonts w:asciiTheme="majorHAnsi" w:hAnsiTheme="majorHAnsi"/>
        <w:sz w:val="24"/>
        <w:szCs w:val="28"/>
      </w:rPr>
      <w:t>,</w:t>
    </w:r>
    <w:r w:rsidR="002E5898" w:rsidRPr="003B5D29">
      <w:rPr>
        <w:rFonts w:asciiTheme="majorHAnsi" w:hAnsiTheme="majorHAnsi"/>
        <w:sz w:val="24"/>
        <w:szCs w:val="28"/>
      </w:rPr>
      <w:t xml:space="preserve"> GU27 2HG</w:t>
    </w:r>
  </w:p>
  <w:p w14:paraId="20C93666" w14:textId="77777777" w:rsidR="00E5259F" w:rsidRDefault="00E5259F" w:rsidP="002E5898">
    <w:pPr>
      <w:jc w:val="center"/>
      <w:rPr>
        <w:rFonts w:asciiTheme="majorHAnsi" w:hAnsiTheme="majorHAnsi"/>
        <w:szCs w:val="24"/>
      </w:rPr>
    </w:pPr>
    <w:r>
      <w:rPr>
        <w:rFonts w:asciiTheme="majorHAnsi" w:hAnsiTheme="majorHAnsi"/>
        <w:sz w:val="24"/>
        <w:szCs w:val="28"/>
      </w:rPr>
      <w:t xml:space="preserve">01428 654305  </w:t>
    </w:r>
    <w:r w:rsidRPr="00E5259F">
      <w:rPr>
        <w:rFonts w:asciiTheme="majorHAnsi" w:hAnsiTheme="majorHAnsi"/>
        <w:b/>
        <w:sz w:val="24"/>
        <w:szCs w:val="28"/>
      </w:rPr>
      <w:t>·</w:t>
    </w:r>
    <w:r>
      <w:rPr>
        <w:rFonts w:asciiTheme="majorHAnsi" w:hAnsiTheme="majorHAnsi"/>
        <w:sz w:val="24"/>
        <w:szCs w:val="28"/>
      </w:rPr>
      <w:t xml:space="preserve">  </w:t>
    </w:r>
    <w:hyperlink r:id="rId2" w:history="1">
      <w:r w:rsidRPr="00D9658B">
        <w:rPr>
          <w:rStyle w:val="Hyperlink"/>
          <w:rFonts w:asciiTheme="majorHAnsi" w:hAnsiTheme="majorHAnsi"/>
          <w:szCs w:val="24"/>
        </w:rPr>
        <w:t>www.haslemeretc.org</w:t>
      </w:r>
    </w:hyperlink>
  </w:p>
  <w:p w14:paraId="62389F79" w14:textId="77777777" w:rsidR="00E5259F" w:rsidRDefault="00E5259F" w:rsidP="002E5898">
    <w:pPr>
      <w:jc w:val="center"/>
      <w:rPr>
        <w:rFonts w:asciiTheme="majorHAnsi" w:hAnsiTheme="majorHAnsi"/>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EE6"/>
    <w:multiLevelType w:val="multilevel"/>
    <w:tmpl w:val="41FA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1580C"/>
    <w:multiLevelType w:val="hybridMultilevel"/>
    <w:tmpl w:val="73108E66"/>
    <w:lvl w:ilvl="0" w:tplc="3ECC6524">
      <w:start w:val="1"/>
      <w:numFmt w:val="bullet"/>
      <w:lvlText w:val="-"/>
      <w:lvlJc w:val="left"/>
      <w:pPr>
        <w:ind w:left="2345"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E0BFC"/>
    <w:multiLevelType w:val="hybridMultilevel"/>
    <w:tmpl w:val="EFC4CA8C"/>
    <w:lvl w:ilvl="0" w:tplc="E8467A4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519DC"/>
    <w:multiLevelType w:val="multilevel"/>
    <w:tmpl w:val="97C0365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060950"/>
    <w:multiLevelType w:val="hybridMultilevel"/>
    <w:tmpl w:val="DC4268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7F141D"/>
    <w:multiLevelType w:val="hybridMultilevel"/>
    <w:tmpl w:val="90AE0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A8"/>
    <w:multiLevelType w:val="hybridMultilevel"/>
    <w:tmpl w:val="A274EADA"/>
    <w:lvl w:ilvl="0" w:tplc="3ECC6524">
      <w:start w:val="1"/>
      <w:numFmt w:val="bullet"/>
      <w:lvlText w:val="-"/>
      <w:lvlJc w:val="left"/>
      <w:pPr>
        <w:ind w:left="3785"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0EF6314E"/>
    <w:multiLevelType w:val="hybridMultilevel"/>
    <w:tmpl w:val="5E8EEE00"/>
    <w:lvl w:ilvl="0" w:tplc="5130071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423ED"/>
    <w:multiLevelType w:val="multilevel"/>
    <w:tmpl w:val="EA76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84556F"/>
    <w:multiLevelType w:val="multilevel"/>
    <w:tmpl w:val="8F367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FC58A0"/>
    <w:multiLevelType w:val="hybridMultilevel"/>
    <w:tmpl w:val="6F384B0A"/>
    <w:lvl w:ilvl="0" w:tplc="51300718">
      <w:numFmt w:val="bullet"/>
      <w:lvlText w:val="•"/>
      <w:lvlJc w:val="left"/>
      <w:pPr>
        <w:ind w:left="1800" w:hanging="72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2D3607A"/>
    <w:multiLevelType w:val="hybridMultilevel"/>
    <w:tmpl w:val="DE5898E4"/>
    <w:lvl w:ilvl="0" w:tplc="274867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6A5F27"/>
    <w:multiLevelType w:val="hybridMultilevel"/>
    <w:tmpl w:val="B89CC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742BE0"/>
    <w:multiLevelType w:val="hybridMultilevel"/>
    <w:tmpl w:val="B36CC720"/>
    <w:lvl w:ilvl="0" w:tplc="5130071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266A22"/>
    <w:multiLevelType w:val="hybridMultilevel"/>
    <w:tmpl w:val="BB508206"/>
    <w:lvl w:ilvl="0" w:tplc="5130071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4B76FC"/>
    <w:multiLevelType w:val="hybridMultilevel"/>
    <w:tmpl w:val="37B6C1A6"/>
    <w:lvl w:ilvl="0" w:tplc="3E4E9784">
      <w:start w:val="4"/>
      <w:numFmt w:val="bullet"/>
      <w:lvlText w:val="-"/>
      <w:lvlJc w:val="left"/>
      <w:pPr>
        <w:ind w:left="1125" w:hanging="360"/>
      </w:pPr>
      <w:rPr>
        <w:rFonts w:ascii="Calibri" w:eastAsia="Calibri" w:hAnsi="Calibri" w:cs="Calibr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6" w15:restartNumberingAfterBreak="0">
    <w:nsid w:val="1B636640"/>
    <w:multiLevelType w:val="multilevel"/>
    <w:tmpl w:val="FCF84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6B1F38"/>
    <w:multiLevelType w:val="multilevel"/>
    <w:tmpl w:val="D45C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EF642C"/>
    <w:multiLevelType w:val="hybridMultilevel"/>
    <w:tmpl w:val="4A7E2F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1C8960AB"/>
    <w:multiLevelType w:val="hybridMultilevel"/>
    <w:tmpl w:val="267A6148"/>
    <w:lvl w:ilvl="0" w:tplc="7E10BD5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B30AD4"/>
    <w:multiLevelType w:val="hybridMultilevel"/>
    <w:tmpl w:val="504E4E0A"/>
    <w:lvl w:ilvl="0" w:tplc="51300718">
      <w:numFmt w:val="bullet"/>
      <w:lvlText w:val="•"/>
      <w:lvlJc w:val="left"/>
      <w:pPr>
        <w:ind w:left="1800" w:hanging="72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03724F9"/>
    <w:multiLevelType w:val="hybridMultilevel"/>
    <w:tmpl w:val="253257B6"/>
    <w:lvl w:ilvl="0" w:tplc="12023912">
      <w:start w:val="2023"/>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071482A"/>
    <w:multiLevelType w:val="hybridMultilevel"/>
    <w:tmpl w:val="805A6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4E5458"/>
    <w:multiLevelType w:val="hybridMultilevel"/>
    <w:tmpl w:val="DB6C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B33728"/>
    <w:multiLevelType w:val="hybridMultilevel"/>
    <w:tmpl w:val="8D7A09E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403471E"/>
    <w:multiLevelType w:val="hybridMultilevel"/>
    <w:tmpl w:val="05223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427F43"/>
    <w:multiLevelType w:val="multilevel"/>
    <w:tmpl w:val="97C036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5CA7797"/>
    <w:multiLevelType w:val="hybridMultilevel"/>
    <w:tmpl w:val="6652D1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2A786BD1"/>
    <w:multiLevelType w:val="multilevel"/>
    <w:tmpl w:val="F924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8337B4"/>
    <w:multiLevelType w:val="hybridMultilevel"/>
    <w:tmpl w:val="5E787E4E"/>
    <w:lvl w:ilvl="0" w:tplc="E8467A4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BC0E5A"/>
    <w:multiLevelType w:val="hybridMultilevel"/>
    <w:tmpl w:val="97F29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7360ED"/>
    <w:multiLevelType w:val="hybridMultilevel"/>
    <w:tmpl w:val="6660CF00"/>
    <w:lvl w:ilvl="0" w:tplc="E8467A4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EF64AD"/>
    <w:multiLevelType w:val="hybridMultilevel"/>
    <w:tmpl w:val="5356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941E25"/>
    <w:multiLevelType w:val="hybridMultilevel"/>
    <w:tmpl w:val="4B0C6DB6"/>
    <w:lvl w:ilvl="0" w:tplc="12023912">
      <w:start w:val="2023"/>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8DF79F5"/>
    <w:multiLevelType w:val="multilevel"/>
    <w:tmpl w:val="0B8A1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4170C0"/>
    <w:multiLevelType w:val="multilevel"/>
    <w:tmpl w:val="6ABE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AB1B82"/>
    <w:multiLevelType w:val="hybridMultilevel"/>
    <w:tmpl w:val="222EA188"/>
    <w:lvl w:ilvl="0" w:tplc="4B6CFDC6">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403864F9"/>
    <w:multiLevelType w:val="hybridMultilevel"/>
    <w:tmpl w:val="C770A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45DF43F7"/>
    <w:multiLevelType w:val="multilevel"/>
    <w:tmpl w:val="581C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4E15F4"/>
    <w:multiLevelType w:val="hybridMultilevel"/>
    <w:tmpl w:val="571EB642"/>
    <w:lvl w:ilvl="0" w:tplc="5130071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AE0633"/>
    <w:multiLevelType w:val="hybridMultilevel"/>
    <w:tmpl w:val="27C07462"/>
    <w:lvl w:ilvl="0" w:tplc="E8467A4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9C28F2"/>
    <w:multiLevelType w:val="hybridMultilevel"/>
    <w:tmpl w:val="FABC9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E0F60D3"/>
    <w:multiLevelType w:val="hybridMultilevel"/>
    <w:tmpl w:val="0A385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E8E6312"/>
    <w:multiLevelType w:val="hybridMultilevel"/>
    <w:tmpl w:val="31FE5272"/>
    <w:lvl w:ilvl="0" w:tplc="D3A4B682">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0ED6AFB"/>
    <w:multiLevelType w:val="multilevel"/>
    <w:tmpl w:val="BD72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7D56E2"/>
    <w:multiLevelType w:val="hybridMultilevel"/>
    <w:tmpl w:val="D4CE64E8"/>
    <w:lvl w:ilvl="0" w:tplc="274867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41C7B49"/>
    <w:multiLevelType w:val="multilevel"/>
    <w:tmpl w:val="FF60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6F6433"/>
    <w:multiLevelType w:val="hybridMultilevel"/>
    <w:tmpl w:val="AC66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0723B3"/>
    <w:multiLevelType w:val="multilevel"/>
    <w:tmpl w:val="97C036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65A7BB4"/>
    <w:multiLevelType w:val="hybridMultilevel"/>
    <w:tmpl w:val="DE028B20"/>
    <w:lvl w:ilvl="0" w:tplc="12023912">
      <w:start w:val="2023"/>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7A75A44"/>
    <w:multiLevelType w:val="hybridMultilevel"/>
    <w:tmpl w:val="076C0FF0"/>
    <w:lvl w:ilvl="0" w:tplc="7AA802BC">
      <w:start w:val="1"/>
      <w:numFmt w:val="decimal"/>
      <w:lvlText w:val="%1."/>
      <w:lvlJc w:val="left"/>
      <w:pPr>
        <w:ind w:left="1080" w:hanging="720"/>
      </w:pPr>
      <w:rPr>
        <w:rFonts w:hint="default"/>
        <w:b/>
      </w:rPr>
    </w:lvl>
    <w:lvl w:ilvl="1" w:tplc="8AD8FA7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8B86013"/>
    <w:multiLevelType w:val="multilevel"/>
    <w:tmpl w:val="F9CCB3D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A803485"/>
    <w:multiLevelType w:val="multilevel"/>
    <w:tmpl w:val="4654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A37B44"/>
    <w:multiLevelType w:val="hybridMultilevel"/>
    <w:tmpl w:val="76B2F23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5D863347"/>
    <w:multiLevelType w:val="hybridMultilevel"/>
    <w:tmpl w:val="84FE8ED4"/>
    <w:lvl w:ilvl="0" w:tplc="5130071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6A414B"/>
    <w:multiLevelType w:val="multilevel"/>
    <w:tmpl w:val="97C0365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22A2D43"/>
    <w:multiLevelType w:val="multilevel"/>
    <w:tmpl w:val="35AEB6B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49B5C25"/>
    <w:multiLevelType w:val="hybridMultilevel"/>
    <w:tmpl w:val="49B4F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DF79A8"/>
    <w:multiLevelType w:val="hybridMultilevel"/>
    <w:tmpl w:val="3918B502"/>
    <w:lvl w:ilvl="0" w:tplc="883E453E">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B4551C"/>
    <w:multiLevelType w:val="multilevel"/>
    <w:tmpl w:val="C216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7516FC"/>
    <w:multiLevelType w:val="multilevel"/>
    <w:tmpl w:val="D598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E97B3E"/>
    <w:multiLevelType w:val="multilevel"/>
    <w:tmpl w:val="BEECD46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90828D2"/>
    <w:multiLevelType w:val="hybridMultilevel"/>
    <w:tmpl w:val="886C424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3" w15:restartNumberingAfterBreak="0">
    <w:nsid w:val="69AC39ED"/>
    <w:multiLevelType w:val="hybridMultilevel"/>
    <w:tmpl w:val="F654BEC4"/>
    <w:lvl w:ilvl="0" w:tplc="12023912">
      <w:start w:val="2023"/>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A6E5EA4"/>
    <w:multiLevelType w:val="multilevel"/>
    <w:tmpl w:val="1E5407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AE63919"/>
    <w:multiLevelType w:val="hybridMultilevel"/>
    <w:tmpl w:val="9C723D08"/>
    <w:lvl w:ilvl="0" w:tplc="2748679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4D2D8A"/>
    <w:multiLevelType w:val="hybridMultilevel"/>
    <w:tmpl w:val="9034832E"/>
    <w:lvl w:ilvl="0" w:tplc="5130071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E364C5D"/>
    <w:multiLevelType w:val="multilevel"/>
    <w:tmpl w:val="B324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E476EAC"/>
    <w:multiLevelType w:val="hybridMultilevel"/>
    <w:tmpl w:val="3A703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F2401F8"/>
    <w:multiLevelType w:val="multilevel"/>
    <w:tmpl w:val="7650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1036318"/>
    <w:multiLevelType w:val="hybridMultilevel"/>
    <w:tmpl w:val="A90E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36E0786"/>
    <w:multiLevelType w:val="multilevel"/>
    <w:tmpl w:val="9706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5E10FDE"/>
    <w:multiLevelType w:val="multilevel"/>
    <w:tmpl w:val="F094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67002C3"/>
    <w:multiLevelType w:val="hybridMultilevel"/>
    <w:tmpl w:val="343C6FBC"/>
    <w:lvl w:ilvl="0" w:tplc="51300718">
      <w:numFmt w:val="bullet"/>
      <w:lvlText w:val="•"/>
      <w:lvlJc w:val="left"/>
      <w:pPr>
        <w:ind w:left="1800" w:hanging="72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4" w15:restartNumberingAfterBreak="0">
    <w:nsid w:val="78645734"/>
    <w:multiLevelType w:val="hybridMultilevel"/>
    <w:tmpl w:val="517EA580"/>
    <w:lvl w:ilvl="0" w:tplc="27486794">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8BC2361"/>
    <w:multiLevelType w:val="hybridMultilevel"/>
    <w:tmpl w:val="CF22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A5F6E51"/>
    <w:multiLevelType w:val="multilevel"/>
    <w:tmpl w:val="EA7E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A960F00"/>
    <w:multiLevelType w:val="multilevel"/>
    <w:tmpl w:val="68BA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B1B1B73"/>
    <w:multiLevelType w:val="multilevel"/>
    <w:tmpl w:val="7362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C1E4E8E"/>
    <w:multiLevelType w:val="hybridMultilevel"/>
    <w:tmpl w:val="E8941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DDA5CE9"/>
    <w:multiLevelType w:val="hybridMultilevel"/>
    <w:tmpl w:val="892CDDA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 w15:restartNumberingAfterBreak="0">
    <w:nsid w:val="7EE01DC9"/>
    <w:multiLevelType w:val="hybridMultilevel"/>
    <w:tmpl w:val="CD560614"/>
    <w:lvl w:ilvl="0" w:tplc="12023912">
      <w:start w:val="2023"/>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32663292">
    <w:abstractNumId w:val="50"/>
  </w:num>
  <w:num w:numId="2" w16cid:durableId="845709071">
    <w:abstractNumId w:val="58"/>
  </w:num>
  <w:num w:numId="3" w16cid:durableId="346491281">
    <w:abstractNumId w:val="4"/>
  </w:num>
  <w:num w:numId="4" w16cid:durableId="150559975">
    <w:abstractNumId w:val="37"/>
  </w:num>
  <w:num w:numId="5" w16cid:durableId="132990995">
    <w:abstractNumId w:val="53"/>
  </w:num>
  <w:num w:numId="6" w16cid:durableId="1110853929">
    <w:abstractNumId w:val="18"/>
  </w:num>
  <w:num w:numId="7" w16cid:durableId="1031145260">
    <w:abstractNumId w:val="1"/>
  </w:num>
  <w:num w:numId="8" w16cid:durableId="1496872384">
    <w:abstractNumId w:val="6"/>
  </w:num>
  <w:num w:numId="9" w16cid:durableId="1651015291">
    <w:abstractNumId w:val="36"/>
  </w:num>
  <w:num w:numId="10" w16cid:durableId="555700773">
    <w:abstractNumId w:val="32"/>
  </w:num>
  <w:num w:numId="11" w16cid:durableId="472599824">
    <w:abstractNumId w:val="27"/>
  </w:num>
  <w:num w:numId="12" w16cid:durableId="340620522">
    <w:abstractNumId w:val="62"/>
  </w:num>
  <w:num w:numId="13" w16cid:durableId="42678947">
    <w:abstractNumId w:val="80"/>
  </w:num>
  <w:num w:numId="14" w16cid:durableId="145516497">
    <w:abstractNumId w:val="15"/>
  </w:num>
  <w:num w:numId="15" w16cid:durableId="1320571410">
    <w:abstractNumId w:val="79"/>
  </w:num>
  <w:num w:numId="16" w16cid:durableId="1387023546">
    <w:abstractNumId w:val="75"/>
  </w:num>
  <w:num w:numId="17" w16cid:durableId="1600872122">
    <w:abstractNumId w:val="25"/>
  </w:num>
  <w:num w:numId="18" w16cid:durableId="1118068094">
    <w:abstractNumId w:val="2"/>
  </w:num>
  <w:num w:numId="19" w16cid:durableId="2031026706">
    <w:abstractNumId w:val="29"/>
  </w:num>
  <w:num w:numId="20" w16cid:durableId="133060627">
    <w:abstractNumId w:val="31"/>
  </w:num>
  <w:num w:numId="21" w16cid:durableId="1679188161">
    <w:abstractNumId w:val="40"/>
  </w:num>
  <w:num w:numId="22" w16cid:durableId="2002342975">
    <w:abstractNumId w:val="43"/>
  </w:num>
  <w:num w:numId="23" w16cid:durableId="225385963">
    <w:abstractNumId w:val="57"/>
  </w:num>
  <w:num w:numId="24" w16cid:durableId="440417730">
    <w:abstractNumId w:val="24"/>
  </w:num>
  <w:num w:numId="25" w16cid:durableId="171646860">
    <w:abstractNumId w:val="68"/>
  </w:num>
  <w:num w:numId="26" w16cid:durableId="1099527742">
    <w:abstractNumId w:val="42"/>
  </w:num>
  <w:num w:numId="27" w16cid:durableId="1842429225">
    <w:abstractNumId w:val="12"/>
  </w:num>
  <w:num w:numId="28" w16cid:durableId="334772391">
    <w:abstractNumId w:val="5"/>
  </w:num>
  <w:num w:numId="29" w16cid:durableId="1041978150">
    <w:abstractNumId w:val="54"/>
  </w:num>
  <w:num w:numId="30" w16cid:durableId="2075273115">
    <w:abstractNumId w:val="13"/>
  </w:num>
  <w:num w:numId="31" w16cid:durableId="233779169">
    <w:abstractNumId w:val="14"/>
  </w:num>
  <w:num w:numId="32" w16cid:durableId="1976794664">
    <w:abstractNumId w:val="39"/>
  </w:num>
  <w:num w:numId="33" w16cid:durableId="350110397">
    <w:abstractNumId w:val="20"/>
  </w:num>
  <w:num w:numId="34" w16cid:durableId="1534808308">
    <w:abstractNumId w:val="73"/>
  </w:num>
  <w:num w:numId="35" w16cid:durableId="802818418">
    <w:abstractNumId w:val="7"/>
  </w:num>
  <w:num w:numId="36" w16cid:durableId="810638929">
    <w:abstractNumId w:val="10"/>
  </w:num>
  <w:num w:numId="37" w16cid:durableId="1848716953">
    <w:abstractNumId w:val="66"/>
  </w:num>
  <w:num w:numId="38" w16cid:durableId="653526440">
    <w:abstractNumId w:val="23"/>
  </w:num>
  <w:num w:numId="39" w16cid:durableId="1358503898">
    <w:abstractNumId w:val="22"/>
  </w:num>
  <w:num w:numId="40" w16cid:durableId="740104465">
    <w:abstractNumId w:val="41"/>
  </w:num>
  <w:num w:numId="41" w16cid:durableId="1107310581">
    <w:abstractNumId w:val="70"/>
  </w:num>
  <w:num w:numId="42" w16cid:durableId="710616141">
    <w:abstractNumId w:val="47"/>
  </w:num>
  <w:num w:numId="43" w16cid:durableId="1011639375">
    <w:abstractNumId w:val="63"/>
  </w:num>
  <w:num w:numId="44" w16cid:durableId="2090467492">
    <w:abstractNumId w:val="33"/>
  </w:num>
  <w:num w:numId="45" w16cid:durableId="874460904">
    <w:abstractNumId w:val="21"/>
  </w:num>
  <w:num w:numId="46" w16cid:durableId="235208890">
    <w:abstractNumId w:val="81"/>
  </w:num>
  <w:num w:numId="47" w16cid:durableId="398869683">
    <w:abstractNumId w:val="49"/>
  </w:num>
  <w:num w:numId="48" w16cid:durableId="481192724">
    <w:abstractNumId w:val="19"/>
  </w:num>
  <w:num w:numId="49" w16cid:durableId="543491786">
    <w:abstractNumId w:val="30"/>
  </w:num>
  <w:num w:numId="50" w16cid:durableId="924189759">
    <w:abstractNumId w:val="65"/>
  </w:num>
  <w:num w:numId="51" w16cid:durableId="1862356005">
    <w:abstractNumId w:val="74"/>
  </w:num>
  <w:num w:numId="52" w16cid:durableId="79107460">
    <w:abstractNumId w:val="11"/>
  </w:num>
  <w:num w:numId="53" w16cid:durableId="215364309">
    <w:abstractNumId w:val="45"/>
  </w:num>
  <w:num w:numId="54" w16cid:durableId="1811940361">
    <w:abstractNumId w:val="8"/>
  </w:num>
  <w:num w:numId="55" w16cid:durableId="1374421242">
    <w:abstractNumId w:val="72"/>
  </w:num>
  <w:num w:numId="56" w16cid:durableId="592474024">
    <w:abstractNumId w:val="17"/>
  </w:num>
  <w:num w:numId="57" w16cid:durableId="258681531">
    <w:abstractNumId w:val="38"/>
  </w:num>
  <w:num w:numId="58" w16cid:durableId="52586975">
    <w:abstractNumId w:val="77"/>
  </w:num>
  <w:num w:numId="59" w16cid:durableId="1470903817">
    <w:abstractNumId w:val="52"/>
  </w:num>
  <w:num w:numId="60" w16cid:durableId="1061171276">
    <w:abstractNumId w:val="34"/>
  </w:num>
  <w:num w:numId="61" w16cid:durableId="2102482248">
    <w:abstractNumId w:val="16"/>
  </w:num>
  <w:num w:numId="62" w16cid:durableId="1355812640">
    <w:abstractNumId w:val="59"/>
  </w:num>
  <w:num w:numId="63" w16cid:durableId="802114457">
    <w:abstractNumId w:val="76"/>
  </w:num>
  <w:num w:numId="64" w16cid:durableId="1550605852">
    <w:abstractNumId w:val="60"/>
  </w:num>
  <w:num w:numId="65" w16cid:durableId="185758430">
    <w:abstractNumId w:val="9"/>
  </w:num>
  <w:num w:numId="66" w16cid:durableId="748429862">
    <w:abstractNumId w:val="71"/>
  </w:num>
  <w:num w:numId="67" w16cid:durableId="1281646863">
    <w:abstractNumId w:val="44"/>
  </w:num>
  <w:num w:numId="68" w16cid:durableId="406729638">
    <w:abstractNumId w:val="46"/>
  </w:num>
  <w:num w:numId="69" w16cid:durableId="1778213095">
    <w:abstractNumId w:val="78"/>
  </w:num>
  <w:num w:numId="70" w16cid:durableId="674188555">
    <w:abstractNumId w:val="35"/>
  </w:num>
  <w:num w:numId="71" w16cid:durableId="763961425">
    <w:abstractNumId w:val="69"/>
  </w:num>
  <w:num w:numId="72" w16cid:durableId="1777824049">
    <w:abstractNumId w:val="67"/>
  </w:num>
  <w:num w:numId="73" w16cid:durableId="2005890248">
    <w:abstractNumId w:val="28"/>
  </w:num>
  <w:num w:numId="74" w16cid:durableId="449976901">
    <w:abstractNumId w:val="61"/>
  </w:num>
  <w:num w:numId="75" w16cid:durableId="1818256657">
    <w:abstractNumId w:val="56"/>
  </w:num>
  <w:num w:numId="76" w16cid:durableId="1291397962">
    <w:abstractNumId w:val="64"/>
  </w:num>
  <w:num w:numId="77" w16cid:durableId="1443113793">
    <w:abstractNumId w:val="48"/>
  </w:num>
  <w:num w:numId="78" w16cid:durableId="1880975706">
    <w:abstractNumId w:val="26"/>
  </w:num>
  <w:num w:numId="79" w16cid:durableId="1411809128">
    <w:abstractNumId w:val="3"/>
  </w:num>
  <w:num w:numId="80" w16cid:durableId="1585722373">
    <w:abstractNumId w:val="51"/>
  </w:num>
  <w:num w:numId="81" w16cid:durableId="771127602">
    <w:abstractNumId w:val="55"/>
  </w:num>
  <w:num w:numId="82" w16cid:durableId="1472478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C92"/>
    <w:rsid w:val="00000B0D"/>
    <w:rsid w:val="00002D3F"/>
    <w:rsid w:val="00014C62"/>
    <w:rsid w:val="000313A4"/>
    <w:rsid w:val="00036886"/>
    <w:rsid w:val="000428E9"/>
    <w:rsid w:val="000446D9"/>
    <w:rsid w:val="000533B8"/>
    <w:rsid w:val="00055ADB"/>
    <w:rsid w:val="00066CE9"/>
    <w:rsid w:val="00072E71"/>
    <w:rsid w:val="0007667B"/>
    <w:rsid w:val="00084DCB"/>
    <w:rsid w:val="000869E2"/>
    <w:rsid w:val="00090BFF"/>
    <w:rsid w:val="000A6A06"/>
    <w:rsid w:val="000B379B"/>
    <w:rsid w:val="000B49B4"/>
    <w:rsid w:val="000C4FD8"/>
    <w:rsid w:val="000D1A0B"/>
    <w:rsid w:val="000D1E1C"/>
    <w:rsid w:val="000D3723"/>
    <w:rsid w:val="000E01A4"/>
    <w:rsid w:val="000F3132"/>
    <w:rsid w:val="000F350D"/>
    <w:rsid w:val="000F77E6"/>
    <w:rsid w:val="001045B5"/>
    <w:rsid w:val="0010489E"/>
    <w:rsid w:val="001357DD"/>
    <w:rsid w:val="00144E08"/>
    <w:rsid w:val="00146182"/>
    <w:rsid w:val="00153AE5"/>
    <w:rsid w:val="00173A69"/>
    <w:rsid w:val="00177E9B"/>
    <w:rsid w:val="0018058E"/>
    <w:rsid w:val="00183DA7"/>
    <w:rsid w:val="00184205"/>
    <w:rsid w:val="001B1943"/>
    <w:rsid w:val="001B1E28"/>
    <w:rsid w:val="001B3B24"/>
    <w:rsid w:val="001B4565"/>
    <w:rsid w:val="001B5FC5"/>
    <w:rsid w:val="001C1F0D"/>
    <w:rsid w:val="001C38A0"/>
    <w:rsid w:val="001C6A36"/>
    <w:rsid w:val="001C772E"/>
    <w:rsid w:val="001E7E3F"/>
    <w:rsid w:val="001F1649"/>
    <w:rsid w:val="001F24E4"/>
    <w:rsid w:val="0020371D"/>
    <w:rsid w:val="00203D29"/>
    <w:rsid w:val="002165D5"/>
    <w:rsid w:val="00221D5C"/>
    <w:rsid w:val="00222DA8"/>
    <w:rsid w:val="00235ED6"/>
    <w:rsid w:val="002360B9"/>
    <w:rsid w:val="00240EC2"/>
    <w:rsid w:val="00245ED6"/>
    <w:rsid w:val="00257549"/>
    <w:rsid w:val="002623B0"/>
    <w:rsid w:val="00271110"/>
    <w:rsid w:val="00284F5B"/>
    <w:rsid w:val="002911A3"/>
    <w:rsid w:val="0029389D"/>
    <w:rsid w:val="002951F8"/>
    <w:rsid w:val="0029669F"/>
    <w:rsid w:val="002B0EE7"/>
    <w:rsid w:val="002B144E"/>
    <w:rsid w:val="002B359D"/>
    <w:rsid w:val="002B7FAE"/>
    <w:rsid w:val="002C423F"/>
    <w:rsid w:val="002D2DA1"/>
    <w:rsid w:val="002D5780"/>
    <w:rsid w:val="002E2BAD"/>
    <w:rsid w:val="002E5898"/>
    <w:rsid w:val="002E6C92"/>
    <w:rsid w:val="002E724D"/>
    <w:rsid w:val="002F2D83"/>
    <w:rsid w:val="002F30EE"/>
    <w:rsid w:val="002F7B37"/>
    <w:rsid w:val="002F7D0A"/>
    <w:rsid w:val="00301613"/>
    <w:rsid w:val="00301ADE"/>
    <w:rsid w:val="003032C3"/>
    <w:rsid w:val="00315DBF"/>
    <w:rsid w:val="003248FA"/>
    <w:rsid w:val="00327D02"/>
    <w:rsid w:val="0033135A"/>
    <w:rsid w:val="0033224D"/>
    <w:rsid w:val="003333FB"/>
    <w:rsid w:val="003532B8"/>
    <w:rsid w:val="003565AB"/>
    <w:rsid w:val="00362956"/>
    <w:rsid w:val="00377A81"/>
    <w:rsid w:val="003859B5"/>
    <w:rsid w:val="00387A8A"/>
    <w:rsid w:val="003966F4"/>
    <w:rsid w:val="003A311D"/>
    <w:rsid w:val="003A3AC1"/>
    <w:rsid w:val="003C32A5"/>
    <w:rsid w:val="003C3A6B"/>
    <w:rsid w:val="003C7650"/>
    <w:rsid w:val="003D0922"/>
    <w:rsid w:val="003E2105"/>
    <w:rsid w:val="003E275C"/>
    <w:rsid w:val="003E708B"/>
    <w:rsid w:val="003F7FB0"/>
    <w:rsid w:val="00402513"/>
    <w:rsid w:val="00434615"/>
    <w:rsid w:val="00443C82"/>
    <w:rsid w:val="00445650"/>
    <w:rsid w:val="00447019"/>
    <w:rsid w:val="00447072"/>
    <w:rsid w:val="00460E90"/>
    <w:rsid w:val="00461CF8"/>
    <w:rsid w:val="00464106"/>
    <w:rsid w:val="00465EE4"/>
    <w:rsid w:val="00474D4D"/>
    <w:rsid w:val="00481580"/>
    <w:rsid w:val="004851E5"/>
    <w:rsid w:val="004A5C94"/>
    <w:rsid w:val="004B1C13"/>
    <w:rsid w:val="004B399B"/>
    <w:rsid w:val="004B4DB5"/>
    <w:rsid w:val="004B60CC"/>
    <w:rsid w:val="004D1D87"/>
    <w:rsid w:val="004D2EFB"/>
    <w:rsid w:val="004F3703"/>
    <w:rsid w:val="00507B6B"/>
    <w:rsid w:val="005111AE"/>
    <w:rsid w:val="00511FED"/>
    <w:rsid w:val="0051371D"/>
    <w:rsid w:val="00524521"/>
    <w:rsid w:val="00526814"/>
    <w:rsid w:val="0052729B"/>
    <w:rsid w:val="005274DB"/>
    <w:rsid w:val="00532AB3"/>
    <w:rsid w:val="00532E8A"/>
    <w:rsid w:val="00544BB1"/>
    <w:rsid w:val="00544FD1"/>
    <w:rsid w:val="0054673C"/>
    <w:rsid w:val="005640FF"/>
    <w:rsid w:val="0056447D"/>
    <w:rsid w:val="00564482"/>
    <w:rsid w:val="00572C1D"/>
    <w:rsid w:val="0057467B"/>
    <w:rsid w:val="005762E9"/>
    <w:rsid w:val="005867A4"/>
    <w:rsid w:val="005A6128"/>
    <w:rsid w:val="005E52E6"/>
    <w:rsid w:val="005F16B1"/>
    <w:rsid w:val="005F7A67"/>
    <w:rsid w:val="006005D8"/>
    <w:rsid w:val="00605599"/>
    <w:rsid w:val="00611822"/>
    <w:rsid w:val="006138CD"/>
    <w:rsid w:val="0061787F"/>
    <w:rsid w:val="00636952"/>
    <w:rsid w:val="00646C92"/>
    <w:rsid w:val="006529D9"/>
    <w:rsid w:val="006754FD"/>
    <w:rsid w:val="00693AB3"/>
    <w:rsid w:val="00695E4B"/>
    <w:rsid w:val="006A340B"/>
    <w:rsid w:val="006B3406"/>
    <w:rsid w:val="006C0BE9"/>
    <w:rsid w:val="006C133E"/>
    <w:rsid w:val="006C33B6"/>
    <w:rsid w:val="006C6EE7"/>
    <w:rsid w:val="006C7730"/>
    <w:rsid w:val="006D4BED"/>
    <w:rsid w:val="006E0441"/>
    <w:rsid w:val="006E74BD"/>
    <w:rsid w:val="006F4313"/>
    <w:rsid w:val="007043C3"/>
    <w:rsid w:val="0071011D"/>
    <w:rsid w:val="00711AAE"/>
    <w:rsid w:val="007209E9"/>
    <w:rsid w:val="00732394"/>
    <w:rsid w:val="00733746"/>
    <w:rsid w:val="00736A3D"/>
    <w:rsid w:val="00745FBD"/>
    <w:rsid w:val="00746399"/>
    <w:rsid w:val="00746D4B"/>
    <w:rsid w:val="00751752"/>
    <w:rsid w:val="00752663"/>
    <w:rsid w:val="00775A06"/>
    <w:rsid w:val="00777707"/>
    <w:rsid w:val="007813C8"/>
    <w:rsid w:val="00787B87"/>
    <w:rsid w:val="007935BC"/>
    <w:rsid w:val="00794A3C"/>
    <w:rsid w:val="007950F5"/>
    <w:rsid w:val="0079624D"/>
    <w:rsid w:val="007C284A"/>
    <w:rsid w:val="007D35A4"/>
    <w:rsid w:val="007D40D3"/>
    <w:rsid w:val="007E0AE8"/>
    <w:rsid w:val="007E4DAF"/>
    <w:rsid w:val="007F1198"/>
    <w:rsid w:val="007F37D8"/>
    <w:rsid w:val="007F3D13"/>
    <w:rsid w:val="007F56F9"/>
    <w:rsid w:val="00802CA6"/>
    <w:rsid w:val="00803722"/>
    <w:rsid w:val="00805589"/>
    <w:rsid w:val="008168CB"/>
    <w:rsid w:val="00821381"/>
    <w:rsid w:val="00830972"/>
    <w:rsid w:val="00837DBE"/>
    <w:rsid w:val="00844DAB"/>
    <w:rsid w:val="008516FB"/>
    <w:rsid w:val="00852B70"/>
    <w:rsid w:val="0085547A"/>
    <w:rsid w:val="00861694"/>
    <w:rsid w:val="008A1552"/>
    <w:rsid w:val="008A78CE"/>
    <w:rsid w:val="008B2AC3"/>
    <w:rsid w:val="008B44D3"/>
    <w:rsid w:val="008B5D12"/>
    <w:rsid w:val="008B5DEA"/>
    <w:rsid w:val="008D6120"/>
    <w:rsid w:val="008E20A2"/>
    <w:rsid w:val="008E4938"/>
    <w:rsid w:val="008F04C0"/>
    <w:rsid w:val="008F4E93"/>
    <w:rsid w:val="00901F98"/>
    <w:rsid w:val="009021E9"/>
    <w:rsid w:val="00915E45"/>
    <w:rsid w:val="00925663"/>
    <w:rsid w:val="00933DF8"/>
    <w:rsid w:val="0094662A"/>
    <w:rsid w:val="00950112"/>
    <w:rsid w:val="00955C71"/>
    <w:rsid w:val="00965520"/>
    <w:rsid w:val="00967C84"/>
    <w:rsid w:val="0097729A"/>
    <w:rsid w:val="0098192B"/>
    <w:rsid w:val="00982D4F"/>
    <w:rsid w:val="00994C71"/>
    <w:rsid w:val="009A0650"/>
    <w:rsid w:val="009A7270"/>
    <w:rsid w:val="009C397F"/>
    <w:rsid w:val="009E4326"/>
    <w:rsid w:val="00A05168"/>
    <w:rsid w:val="00A27C38"/>
    <w:rsid w:val="00A41103"/>
    <w:rsid w:val="00A535A4"/>
    <w:rsid w:val="00A747B9"/>
    <w:rsid w:val="00A75A7E"/>
    <w:rsid w:val="00A75FDA"/>
    <w:rsid w:val="00A76869"/>
    <w:rsid w:val="00A808F7"/>
    <w:rsid w:val="00A83ADA"/>
    <w:rsid w:val="00A96780"/>
    <w:rsid w:val="00A97E84"/>
    <w:rsid w:val="00AA2EF4"/>
    <w:rsid w:val="00AA77BB"/>
    <w:rsid w:val="00AB0F03"/>
    <w:rsid w:val="00AB4141"/>
    <w:rsid w:val="00AD5FA5"/>
    <w:rsid w:val="00AE0ECE"/>
    <w:rsid w:val="00AE1A32"/>
    <w:rsid w:val="00AE38C4"/>
    <w:rsid w:val="00AE5E53"/>
    <w:rsid w:val="00AF51CB"/>
    <w:rsid w:val="00B0129D"/>
    <w:rsid w:val="00B01C2C"/>
    <w:rsid w:val="00B032C8"/>
    <w:rsid w:val="00B317DD"/>
    <w:rsid w:val="00B467DC"/>
    <w:rsid w:val="00B60B40"/>
    <w:rsid w:val="00B633D9"/>
    <w:rsid w:val="00B651D8"/>
    <w:rsid w:val="00B7274A"/>
    <w:rsid w:val="00B76306"/>
    <w:rsid w:val="00B9443D"/>
    <w:rsid w:val="00BB0192"/>
    <w:rsid w:val="00BC1096"/>
    <w:rsid w:val="00BC7F72"/>
    <w:rsid w:val="00BD08CD"/>
    <w:rsid w:val="00BD1349"/>
    <w:rsid w:val="00BD2EE4"/>
    <w:rsid w:val="00BD33B8"/>
    <w:rsid w:val="00BD6649"/>
    <w:rsid w:val="00BD679F"/>
    <w:rsid w:val="00BE1C6F"/>
    <w:rsid w:val="00BE413D"/>
    <w:rsid w:val="00C0421E"/>
    <w:rsid w:val="00C14E1E"/>
    <w:rsid w:val="00C22121"/>
    <w:rsid w:val="00C253C0"/>
    <w:rsid w:val="00C25B19"/>
    <w:rsid w:val="00C342BD"/>
    <w:rsid w:val="00C50C99"/>
    <w:rsid w:val="00C56935"/>
    <w:rsid w:val="00C57F44"/>
    <w:rsid w:val="00CB394E"/>
    <w:rsid w:val="00CB3A5E"/>
    <w:rsid w:val="00CC5024"/>
    <w:rsid w:val="00CD231E"/>
    <w:rsid w:val="00CD5F86"/>
    <w:rsid w:val="00CE4ACC"/>
    <w:rsid w:val="00CE6820"/>
    <w:rsid w:val="00CF6B4B"/>
    <w:rsid w:val="00D05C5D"/>
    <w:rsid w:val="00D2316A"/>
    <w:rsid w:val="00D32861"/>
    <w:rsid w:val="00D41DFF"/>
    <w:rsid w:val="00D436D9"/>
    <w:rsid w:val="00D43EE8"/>
    <w:rsid w:val="00D440EA"/>
    <w:rsid w:val="00D4571F"/>
    <w:rsid w:val="00D53559"/>
    <w:rsid w:val="00D60E46"/>
    <w:rsid w:val="00D704D3"/>
    <w:rsid w:val="00D76A56"/>
    <w:rsid w:val="00D87552"/>
    <w:rsid w:val="00D974CE"/>
    <w:rsid w:val="00DB4850"/>
    <w:rsid w:val="00DB73C2"/>
    <w:rsid w:val="00DC5A36"/>
    <w:rsid w:val="00DD12CF"/>
    <w:rsid w:val="00DD1BEF"/>
    <w:rsid w:val="00DD65CD"/>
    <w:rsid w:val="00DE028D"/>
    <w:rsid w:val="00DE14E7"/>
    <w:rsid w:val="00E00BD7"/>
    <w:rsid w:val="00E01D17"/>
    <w:rsid w:val="00E05F41"/>
    <w:rsid w:val="00E130CA"/>
    <w:rsid w:val="00E33710"/>
    <w:rsid w:val="00E36357"/>
    <w:rsid w:val="00E36897"/>
    <w:rsid w:val="00E50794"/>
    <w:rsid w:val="00E5259F"/>
    <w:rsid w:val="00E679FC"/>
    <w:rsid w:val="00E70D22"/>
    <w:rsid w:val="00E749A1"/>
    <w:rsid w:val="00E76AA1"/>
    <w:rsid w:val="00E76AB2"/>
    <w:rsid w:val="00E9135C"/>
    <w:rsid w:val="00EA03D4"/>
    <w:rsid w:val="00EA23D5"/>
    <w:rsid w:val="00EA5179"/>
    <w:rsid w:val="00EA68F0"/>
    <w:rsid w:val="00EB6AAB"/>
    <w:rsid w:val="00EC20F7"/>
    <w:rsid w:val="00EC444E"/>
    <w:rsid w:val="00ED1CC9"/>
    <w:rsid w:val="00ED38D5"/>
    <w:rsid w:val="00F04511"/>
    <w:rsid w:val="00F141A1"/>
    <w:rsid w:val="00F160F3"/>
    <w:rsid w:val="00F31082"/>
    <w:rsid w:val="00F3711A"/>
    <w:rsid w:val="00F43E96"/>
    <w:rsid w:val="00F45E5B"/>
    <w:rsid w:val="00F47033"/>
    <w:rsid w:val="00F55977"/>
    <w:rsid w:val="00F56DCD"/>
    <w:rsid w:val="00F606FA"/>
    <w:rsid w:val="00F619E5"/>
    <w:rsid w:val="00F65743"/>
    <w:rsid w:val="00F72EDD"/>
    <w:rsid w:val="00F73118"/>
    <w:rsid w:val="00F73D9A"/>
    <w:rsid w:val="00F76022"/>
    <w:rsid w:val="00F819A9"/>
    <w:rsid w:val="00FA2017"/>
    <w:rsid w:val="00FA31D1"/>
    <w:rsid w:val="00FA63E4"/>
    <w:rsid w:val="00FA68C9"/>
    <w:rsid w:val="00FC404D"/>
    <w:rsid w:val="00FD0A49"/>
    <w:rsid w:val="00FE04EB"/>
    <w:rsid w:val="00FE1C2A"/>
    <w:rsid w:val="00FE5062"/>
    <w:rsid w:val="00FE566C"/>
    <w:rsid w:val="00FE5F92"/>
    <w:rsid w:val="00FF3D1C"/>
    <w:rsid w:val="00FF5C4D"/>
    <w:rsid w:val="00FF7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A29B9"/>
  <w15:docId w15:val="{579026C4-E019-4486-ABF1-A8736649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67B"/>
    <w:pPr>
      <w:overflowPunct w:val="0"/>
      <w:autoSpaceDE w:val="0"/>
      <w:autoSpaceDN w:val="0"/>
      <w:adjustRightInd w:val="0"/>
    </w:pPr>
    <w:rPr>
      <w:rFonts w:ascii="Arial" w:hAnsi="Arial"/>
      <w:sz w:val="22"/>
      <w:lang w:eastAsia="en-US"/>
    </w:rPr>
  </w:style>
  <w:style w:type="paragraph" w:styleId="Heading1">
    <w:name w:val="heading 1"/>
    <w:basedOn w:val="Normal"/>
    <w:next w:val="Normal"/>
    <w:qFormat/>
    <w:rsid w:val="003565AB"/>
    <w:pPr>
      <w:keepNext/>
      <w:outlineLvl w:val="0"/>
    </w:pPr>
    <w:rPr>
      <w:rFonts w:cs="Arial"/>
      <w:b/>
      <w:bCs/>
      <w:u w:val="single"/>
    </w:rPr>
  </w:style>
  <w:style w:type="paragraph" w:styleId="Heading2">
    <w:name w:val="heading 2"/>
    <w:basedOn w:val="Normal"/>
    <w:next w:val="Normal"/>
    <w:qFormat/>
    <w:rsid w:val="003565AB"/>
    <w:pPr>
      <w:keepNext/>
      <w:outlineLvl w:val="1"/>
    </w:pPr>
    <w:rPr>
      <w:rFonts w:cs="Arial"/>
      <w:b/>
      <w:bCs/>
    </w:rPr>
  </w:style>
  <w:style w:type="paragraph" w:styleId="Heading3">
    <w:name w:val="heading 3"/>
    <w:basedOn w:val="Normal"/>
    <w:next w:val="Normal"/>
    <w:link w:val="Heading3Char"/>
    <w:semiHidden/>
    <w:unhideWhenUsed/>
    <w:qFormat/>
    <w:rsid w:val="00A535A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A535A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6C92"/>
    <w:pPr>
      <w:tabs>
        <w:tab w:val="center" w:pos="4153"/>
        <w:tab w:val="right" w:pos="8306"/>
      </w:tabs>
    </w:pPr>
  </w:style>
  <w:style w:type="paragraph" w:styleId="Footer">
    <w:name w:val="footer"/>
    <w:basedOn w:val="Normal"/>
    <w:rsid w:val="002E6C92"/>
    <w:pPr>
      <w:tabs>
        <w:tab w:val="center" w:pos="4153"/>
        <w:tab w:val="right" w:pos="8306"/>
      </w:tabs>
    </w:pPr>
  </w:style>
  <w:style w:type="character" w:styleId="Hyperlink">
    <w:name w:val="Hyperlink"/>
    <w:basedOn w:val="DefaultParagraphFont"/>
    <w:rsid w:val="002E6C92"/>
    <w:rPr>
      <w:color w:val="0000FF"/>
      <w:u w:val="single"/>
    </w:rPr>
  </w:style>
  <w:style w:type="paragraph" w:styleId="BodyTextIndent">
    <w:name w:val="Body Text Indent"/>
    <w:basedOn w:val="Normal"/>
    <w:rsid w:val="003565AB"/>
    <w:pPr>
      <w:ind w:left="1440"/>
    </w:pPr>
    <w:rPr>
      <w:rFonts w:cs="Arial"/>
    </w:rPr>
  </w:style>
  <w:style w:type="paragraph" w:customStyle="1" w:styleId="Mike">
    <w:name w:val="Mike"/>
    <w:basedOn w:val="Normal"/>
    <w:rsid w:val="003565AB"/>
    <w:rPr>
      <w:rFonts w:cs="Arial"/>
    </w:rPr>
  </w:style>
  <w:style w:type="paragraph" w:styleId="BalloonText">
    <w:name w:val="Balloon Text"/>
    <w:basedOn w:val="Normal"/>
    <w:semiHidden/>
    <w:rsid w:val="00830972"/>
    <w:rPr>
      <w:rFonts w:ascii="Tahoma" w:hAnsi="Tahoma" w:cs="Tahoma"/>
      <w:sz w:val="16"/>
      <w:szCs w:val="16"/>
    </w:rPr>
  </w:style>
  <w:style w:type="paragraph" w:styleId="BodyText3">
    <w:name w:val="Body Text 3"/>
    <w:basedOn w:val="Normal"/>
    <w:rsid w:val="00271110"/>
    <w:pPr>
      <w:spacing w:after="120"/>
    </w:pPr>
    <w:rPr>
      <w:sz w:val="16"/>
      <w:szCs w:val="16"/>
    </w:rPr>
  </w:style>
  <w:style w:type="character" w:customStyle="1" w:styleId="acbaltxtpurp">
    <w:name w:val="ac_bal_txt_purp"/>
    <w:basedOn w:val="DefaultParagraphFont"/>
    <w:rsid w:val="002F7D0A"/>
  </w:style>
  <w:style w:type="character" w:customStyle="1" w:styleId="subdate">
    <w:name w:val="sub_date"/>
    <w:basedOn w:val="DefaultParagraphFont"/>
    <w:rsid w:val="002F7D0A"/>
  </w:style>
  <w:style w:type="character" w:styleId="Strong">
    <w:name w:val="Strong"/>
    <w:basedOn w:val="DefaultParagraphFont"/>
    <w:uiPriority w:val="22"/>
    <w:qFormat/>
    <w:rsid w:val="00B9443D"/>
    <w:rPr>
      <w:b/>
      <w:bCs/>
    </w:rPr>
  </w:style>
  <w:style w:type="table" w:styleId="TableGrid">
    <w:name w:val="Table Grid"/>
    <w:basedOn w:val="TableNormal"/>
    <w:rsid w:val="00F5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5898"/>
    <w:pPr>
      <w:overflowPunct w:val="0"/>
      <w:autoSpaceDE w:val="0"/>
      <w:autoSpaceDN w:val="0"/>
      <w:adjustRightInd w:val="0"/>
    </w:pPr>
    <w:rPr>
      <w:rFonts w:ascii="Arial" w:hAnsi="Arial"/>
      <w:sz w:val="22"/>
      <w:lang w:eastAsia="en-US"/>
    </w:rPr>
  </w:style>
  <w:style w:type="paragraph" w:styleId="ListParagraph">
    <w:name w:val="List Paragraph"/>
    <w:basedOn w:val="Normal"/>
    <w:uiPriority w:val="34"/>
    <w:qFormat/>
    <w:rsid w:val="00E5259F"/>
    <w:pPr>
      <w:ind w:left="720"/>
      <w:contextualSpacing/>
    </w:pPr>
  </w:style>
  <w:style w:type="character" w:styleId="UnresolvedMention">
    <w:name w:val="Unresolved Mention"/>
    <w:basedOn w:val="DefaultParagraphFont"/>
    <w:uiPriority w:val="99"/>
    <w:semiHidden/>
    <w:unhideWhenUsed/>
    <w:rsid w:val="00E36897"/>
    <w:rPr>
      <w:color w:val="605E5C"/>
      <w:shd w:val="clear" w:color="auto" w:fill="E1DFDD"/>
    </w:rPr>
  </w:style>
  <w:style w:type="character" w:customStyle="1" w:styleId="Heading3Char">
    <w:name w:val="Heading 3 Char"/>
    <w:basedOn w:val="DefaultParagraphFont"/>
    <w:link w:val="Heading3"/>
    <w:semiHidden/>
    <w:rsid w:val="00A535A4"/>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A535A4"/>
    <w:rPr>
      <w:rFonts w:asciiTheme="majorHAnsi" w:eastAsiaTheme="majorEastAsia" w:hAnsiTheme="majorHAnsi" w:cstheme="majorBidi"/>
      <w:i/>
      <w:iCs/>
      <w:color w:val="365F91" w:themeColor="accent1" w:themeShade="B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5386">
      <w:bodyDiv w:val="1"/>
      <w:marLeft w:val="0"/>
      <w:marRight w:val="0"/>
      <w:marTop w:val="0"/>
      <w:marBottom w:val="0"/>
      <w:divBdr>
        <w:top w:val="none" w:sz="0" w:space="0" w:color="auto"/>
        <w:left w:val="none" w:sz="0" w:space="0" w:color="auto"/>
        <w:bottom w:val="none" w:sz="0" w:space="0" w:color="auto"/>
        <w:right w:val="none" w:sz="0" w:space="0" w:color="auto"/>
      </w:divBdr>
    </w:div>
    <w:div w:id="61832358">
      <w:bodyDiv w:val="1"/>
      <w:marLeft w:val="0"/>
      <w:marRight w:val="0"/>
      <w:marTop w:val="0"/>
      <w:marBottom w:val="0"/>
      <w:divBdr>
        <w:top w:val="none" w:sz="0" w:space="0" w:color="auto"/>
        <w:left w:val="none" w:sz="0" w:space="0" w:color="auto"/>
        <w:bottom w:val="none" w:sz="0" w:space="0" w:color="auto"/>
        <w:right w:val="none" w:sz="0" w:space="0" w:color="auto"/>
      </w:divBdr>
    </w:div>
    <w:div w:id="90394825">
      <w:bodyDiv w:val="1"/>
      <w:marLeft w:val="0"/>
      <w:marRight w:val="0"/>
      <w:marTop w:val="0"/>
      <w:marBottom w:val="0"/>
      <w:divBdr>
        <w:top w:val="none" w:sz="0" w:space="0" w:color="auto"/>
        <w:left w:val="none" w:sz="0" w:space="0" w:color="auto"/>
        <w:bottom w:val="none" w:sz="0" w:space="0" w:color="auto"/>
        <w:right w:val="none" w:sz="0" w:space="0" w:color="auto"/>
      </w:divBdr>
    </w:div>
    <w:div w:id="111219040">
      <w:bodyDiv w:val="1"/>
      <w:marLeft w:val="0"/>
      <w:marRight w:val="0"/>
      <w:marTop w:val="0"/>
      <w:marBottom w:val="0"/>
      <w:divBdr>
        <w:top w:val="none" w:sz="0" w:space="0" w:color="auto"/>
        <w:left w:val="none" w:sz="0" w:space="0" w:color="auto"/>
        <w:bottom w:val="none" w:sz="0" w:space="0" w:color="auto"/>
        <w:right w:val="none" w:sz="0" w:space="0" w:color="auto"/>
      </w:divBdr>
    </w:div>
    <w:div w:id="262961126">
      <w:bodyDiv w:val="1"/>
      <w:marLeft w:val="0"/>
      <w:marRight w:val="0"/>
      <w:marTop w:val="0"/>
      <w:marBottom w:val="0"/>
      <w:divBdr>
        <w:top w:val="none" w:sz="0" w:space="0" w:color="auto"/>
        <w:left w:val="none" w:sz="0" w:space="0" w:color="auto"/>
        <w:bottom w:val="none" w:sz="0" w:space="0" w:color="auto"/>
        <w:right w:val="none" w:sz="0" w:space="0" w:color="auto"/>
      </w:divBdr>
    </w:div>
    <w:div w:id="281306848">
      <w:bodyDiv w:val="1"/>
      <w:marLeft w:val="0"/>
      <w:marRight w:val="0"/>
      <w:marTop w:val="0"/>
      <w:marBottom w:val="0"/>
      <w:divBdr>
        <w:top w:val="none" w:sz="0" w:space="0" w:color="auto"/>
        <w:left w:val="none" w:sz="0" w:space="0" w:color="auto"/>
        <w:bottom w:val="none" w:sz="0" w:space="0" w:color="auto"/>
        <w:right w:val="none" w:sz="0" w:space="0" w:color="auto"/>
      </w:divBdr>
    </w:div>
    <w:div w:id="348528689">
      <w:bodyDiv w:val="1"/>
      <w:marLeft w:val="0"/>
      <w:marRight w:val="0"/>
      <w:marTop w:val="0"/>
      <w:marBottom w:val="0"/>
      <w:divBdr>
        <w:top w:val="none" w:sz="0" w:space="0" w:color="auto"/>
        <w:left w:val="none" w:sz="0" w:space="0" w:color="auto"/>
        <w:bottom w:val="none" w:sz="0" w:space="0" w:color="auto"/>
        <w:right w:val="none" w:sz="0" w:space="0" w:color="auto"/>
      </w:divBdr>
    </w:div>
    <w:div w:id="352807614">
      <w:bodyDiv w:val="1"/>
      <w:marLeft w:val="0"/>
      <w:marRight w:val="0"/>
      <w:marTop w:val="0"/>
      <w:marBottom w:val="0"/>
      <w:divBdr>
        <w:top w:val="none" w:sz="0" w:space="0" w:color="auto"/>
        <w:left w:val="none" w:sz="0" w:space="0" w:color="auto"/>
        <w:bottom w:val="none" w:sz="0" w:space="0" w:color="auto"/>
        <w:right w:val="none" w:sz="0" w:space="0" w:color="auto"/>
      </w:divBdr>
      <w:divsChild>
        <w:div w:id="104354489">
          <w:marLeft w:val="0"/>
          <w:marRight w:val="0"/>
          <w:marTop w:val="0"/>
          <w:marBottom w:val="0"/>
          <w:divBdr>
            <w:top w:val="none" w:sz="0" w:space="0" w:color="auto"/>
            <w:left w:val="none" w:sz="0" w:space="0" w:color="auto"/>
            <w:bottom w:val="none" w:sz="0" w:space="0" w:color="auto"/>
            <w:right w:val="none" w:sz="0" w:space="0" w:color="auto"/>
          </w:divBdr>
        </w:div>
        <w:div w:id="185219543">
          <w:marLeft w:val="0"/>
          <w:marRight w:val="0"/>
          <w:marTop w:val="0"/>
          <w:marBottom w:val="0"/>
          <w:divBdr>
            <w:top w:val="none" w:sz="0" w:space="0" w:color="auto"/>
            <w:left w:val="none" w:sz="0" w:space="0" w:color="auto"/>
            <w:bottom w:val="none" w:sz="0" w:space="0" w:color="auto"/>
            <w:right w:val="none" w:sz="0" w:space="0" w:color="auto"/>
          </w:divBdr>
        </w:div>
        <w:div w:id="250627362">
          <w:marLeft w:val="0"/>
          <w:marRight w:val="0"/>
          <w:marTop w:val="0"/>
          <w:marBottom w:val="0"/>
          <w:divBdr>
            <w:top w:val="none" w:sz="0" w:space="0" w:color="auto"/>
            <w:left w:val="none" w:sz="0" w:space="0" w:color="auto"/>
            <w:bottom w:val="none" w:sz="0" w:space="0" w:color="auto"/>
            <w:right w:val="none" w:sz="0" w:space="0" w:color="auto"/>
          </w:divBdr>
        </w:div>
        <w:div w:id="427312935">
          <w:marLeft w:val="0"/>
          <w:marRight w:val="0"/>
          <w:marTop w:val="0"/>
          <w:marBottom w:val="0"/>
          <w:divBdr>
            <w:top w:val="none" w:sz="0" w:space="0" w:color="auto"/>
            <w:left w:val="none" w:sz="0" w:space="0" w:color="auto"/>
            <w:bottom w:val="none" w:sz="0" w:space="0" w:color="auto"/>
            <w:right w:val="none" w:sz="0" w:space="0" w:color="auto"/>
          </w:divBdr>
        </w:div>
        <w:div w:id="651569462">
          <w:marLeft w:val="0"/>
          <w:marRight w:val="0"/>
          <w:marTop w:val="0"/>
          <w:marBottom w:val="0"/>
          <w:divBdr>
            <w:top w:val="none" w:sz="0" w:space="0" w:color="auto"/>
            <w:left w:val="none" w:sz="0" w:space="0" w:color="auto"/>
            <w:bottom w:val="none" w:sz="0" w:space="0" w:color="auto"/>
            <w:right w:val="none" w:sz="0" w:space="0" w:color="auto"/>
          </w:divBdr>
        </w:div>
        <w:div w:id="767432960">
          <w:marLeft w:val="0"/>
          <w:marRight w:val="0"/>
          <w:marTop w:val="0"/>
          <w:marBottom w:val="0"/>
          <w:divBdr>
            <w:top w:val="none" w:sz="0" w:space="0" w:color="auto"/>
            <w:left w:val="none" w:sz="0" w:space="0" w:color="auto"/>
            <w:bottom w:val="none" w:sz="0" w:space="0" w:color="auto"/>
            <w:right w:val="none" w:sz="0" w:space="0" w:color="auto"/>
          </w:divBdr>
        </w:div>
        <w:div w:id="1332491296">
          <w:marLeft w:val="0"/>
          <w:marRight w:val="0"/>
          <w:marTop w:val="0"/>
          <w:marBottom w:val="0"/>
          <w:divBdr>
            <w:top w:val="none" w:sz="0" w:space="0" w:color="auto"/>
            <w:left w:val="none" w:sz="0" w:space="0" w:color="auto"/>
            <w:bottom w:val="none" w:sz="0" w:space="0" w:color="auto"/>
            <w:right w:val="none" w:sz="0" w:space="0" w:color="auto"/>
          </w:divBdr>
        </w:div>
        <w:div w:id="1405836287">
          <w:marLeft w:val="0"/>
          <w:marRight w:val="0"/>
          <w:marTop w:val="0"/>
          <w:marBottom w:val="0"/>
          <w:divBdr>
            <w:top w:val="none" w:sz="0" w:space="0" w:color="auto"/>
            <w:left w:val="none" w:sz="0" w:space="0" w:color="auto"/>
            <w:bottom w:val="none" w:sz="0" w:space="0" w:color="auto"/>
            <w:right w:val="none" w:sz="0" w:space="0" w:color="auto"/>
          </w:divBdr>
        </w:div>
        <w:div w:id="1545756869">
          <w:marLeft w:val="0"/>
          <w:marRight w:val="0"/>
          <w:marTop w:val="0"/>
          <w:marBottom w:val="0"/>
          <w:divBdr>
            <w:top w:val="none" w:sz="0" w:space="0" w:color="auto"/>
            <w:left w:val="none" w:sz="0" w:space="0" w:color="auto"/>
            <w:bottom w:val="none" w:sz="0" w:space="0" w:color="auto"/>
            <w:right w:val="none" w:sz="0" w:space="0" w:color="auto"/>
          </w:divBdr>
        </w:div>
        <w:div w:id="1581062658">
          <w:marLeft w:val="0"/>
          <w:marRight w:val="0"/>
          <w:marTop w:val="0"/>
          <w:marBottom w:val="0"/>
          <w:divBdr>
            <w:top w:val="none" w:sz="0" w:space="0" w:color="auto"/>
            <w:left w:val="none" w:sz="0" w:space="0" w:color="auto"/>
            <w:bottom w:val="none" w:sz="0" w:space="0" w:color="auto"/>
            <w:right w:val="none" w:sz="0" w:space="0" w:color="auto"/>
          </w:divBdr>
        </w:div>
      </w:divsChild>
    </w:div>
    <w:div w:id="430901320">
      <w:bodyDiv w:val="1"/>
      <w:marLeft w:val="0"/>
      <w:marRight w:val="0"/>
      <w:marTop w:val="0"/>
      <w:marBottom w:val="0"/>
      <w:divBdr>
        <w:top w:val="none" w:sz="0" w:space="0" w:color="auto"/>
        <w:left w:val="none" w:sz="0" w:space="0" w:color="auto"/>
        <w:bottom w:val="none" w:sz="0" w:space="0" w:color="auto"/>
        <w:right w:val="none" w:sz="0" w:space="0" w:color="auto"/>
      </w:divBdr>
    </w:div>
    <w:div w:id="499850133">
      <w:bodyDiv w:val="1"/>
      <w:marLeft w:val="0"/>
      <w:marRight w:val="0"/>
      <w:marTop w:val="0"/>
      <w:marBottom w:val="0"/>
      <w:divBdr>
        <w:top w:val="none" w:sz="0" w:space="0" w:color="auto"/>
        <w:left w:val="none" w:sz="0" w:space="0" w:color="auto"/>
        <w:bottom w:val="none" w:sz="0" w:space="0" w:color="auto"/>
        <w:right w:val="none" w:sz="0" w:space="0" w:color="auto"/>
      </w:divBdr>
    </w:div>
    <w:div w:id="779179945">
      <w:bodyDiv w:val="1"/>
      <w:marLeft w:val="0"/>
      <w:marRight w:val="0"/>
      <w:marTop w:val="0"/>
      <w:marBottom w:val="0"/>
      <w:divBdr>
        <w:top w:val="none" w:sz="0" w:space="0" w:color="auto"/>
        <w:left w:val="none" w:sz="0" w:space="0" w:color="auto"/>
        <w:bottom w:val="none" w:sz="0" w:space="0" w:color="auto"/>
        <w:right w:val="none" w:sz="0" w:space="0" w:color="auto"/>
      </w:divBdr>
    </w:div>
    <w:div w:id="844631310">
      <w:bodyDiv w:val="1"/>
      <w:marLeft w:val="0"/>
      <w:marRight w:val="0"/>
      <w:marTop w:val="0"/>
      <w:marBottom w:val="0"/>
      <w:divBdr>
        <w:top w:val="none" w:sz="0" w:space="0" w:color="auto"/>
        <w:left w:val="none" w:sz="0" w:space="0" w:color="auto"/>
        <w:bottom w:val="none" w:sz="0" w:space="0" w:color="auto"/>
        <w:right w:val="none" w:sz="0" w:space="0" w:color="auto"/>
      </w:divBdr>
    </w:div>
    <w:div w:id="913012198">
      <w:bodyDiv w:val="1"/>
      <w:marLeft w:val="0"/>
      <w:marRight w:val="0"/>
      <w:marTop w:val="0"/>
      <w:marBottom w:val="0"/>
      <w:divBdr>
        <w:top w:val="none" w:sz="0" w:space="0" w:color="auto"/>
        <w:left w:val="none" w:sz="0" w:space="0" w:color="auto"/>
        <w:bottom w:val="none" w:sz="0" w:space="0" w:color="auto"/>
        <w:right w:val="none" w:sz="0" w:space="0" w:color="auto"/>
      </w:divBdr>
      <w:divsChild>
        <w:div w:id="1531608174">
          <w:marLeft w:val="0"/>
          <w:marRight w:val="0"/>
          <w:marTop w:val="0"/>
          <w:marBottom w:val="0"/>
          <w:divBdr>
            <w:top w:val="none" w:sz="0" w:space="0" w:color="auto"/>
            <w:left w:val="none" w:sz="0" w:space="0" w:color="auto"/>
            <w:bottom w:val="none" w:sz="0" w:space="0" w:color="auto"/>
            <w:right w:val="none" w:sz="0" w:space="0" w:color="auto"/>
          </w:divBdr>
        </w:div>
      </w:divsChild>
    </w:div>
    <w:div w:id="1054160005">
      <w:bodyDiv w:val="1"/>
      <w:marLeft w:val="0"/>
      <w:marRight w:val="0"/>
      <w:marTop w:val="0"/>
      <w:marBottom w:val="0"/>
      <w:divBdr>
        <w:top w:val="none" w:sz="0" w:space="0" w:color="auto"/>
        <w:left w:val="none" w:sz="0" w:space="0" w:color="auto"/>
        <w:bottom w:val="none" w:sz="0" w:space="0" w:color="auto"/>
        <w:right w:val="none" w:sz="0" w:space="0" w:color="auto"/>
      </w:divBdr>
    </w:div>
    <w:div w:id="1325620626">
      <w:bodyDiv w:val="1"/>
      <w:marLeft w:val="0"/>
      <w:marRight w:val="0"/>
      <w:marTop w:val="0"/>
      <w:marBottom w:val="0"/>
      <w:divBdr>
        <w:top w:val="none" w:sz="0" w:space="0" w:color="auto"/>
        <w:left w:val="none" w:sz="0" w:space="0" w:color="auto"/>
        <w:bottom w:val="none" w:sz="0" w:space="0" w:color="auto"/>
        <w:right w:val="none" w:sz="0" w:space="0" w:color="auto"/>
      </w:divBdr>
      <w:divsChild>
        <w:div w:id="526260625">
          <w:marLeft w:val="0"/>
          <w:marRight w:val="0"/>
          <w:marTop w:val="0"/>
          <w:marBottom w:val="0"/>
          <w:divBdr>
            <w:top w:val="none" w:sz="0" w:space="0" w:color="auto"/>
            <w:left w:val="none" w:sz="0" w:space="0" w:color="auto"/>
            <w:bottom w:val="none" w:sz="0" w:space="0" w:color="auto"/>
            <w:right w:val="none" w:sz="0" w:space="0" w:color="auto"/>
          </w:divBdr>
        </w:div>
        <w:div w:id="938952615">
          <w:marLeft w:val="0"/>
          <w:marRight w:val="0"/>
          <w:marTop w:val="0"/>
          <w:marBottom w:val="0"/>
          <w:divBdr>
            <w:top w:val="none" w:sz="0" w:space="0" w:color="auto"/>
            <w:left w:val="none" w:sz="0" w:space="0" w:color="auto"/>
            <w:bottom w:val="none" w:sz="0" w:space="0" w:color="auto"/>
            <w:right w:val="none" w:sz="0" w:space="0" w:color="auto"/>
          </w:divBdr>
        </w:div>
        <w:div w:id="1014764731">
          <w:marLeft w:val="0"/>
          <w:marRight w:val="0"/>
          <w:marTop w:val="0"/>
          <w:marBottom w:val="0"/>
          <w:divBdr>
            <w:top w:val="none" w:sz="0" w:space="0" w:color="auto"/>
            <w:left w:val="none" w:sz="0" w:space="0" w:color="auto"/>
            <w:bottom w:val="none" w:sz="0" w:space="0" w:color="auto"/>
            <w:right w:val="none" w:sz="0" w:space="0" w:color="auto"/>
          </w:divBdr>
        </w:div>
        <w:div w:id="1304429030">
          <w:marLeft w:val="0"/>
          <w:marRight w:val="0"/>
          <w:marTop w:val="0"/>
          <w:marBottom w:val="0"/>
          <w:divBdr>
            <w:top w:val="none" w:sz="0" w:space="0" w:color="auto"/>
            <w:left w:val="none" w:sz="0" w:space="0" w:color="auto"/>
            <w:bottom w:val="none" w:sz="0" w:space="0" w:color="auto"/>
            <w:right w:val="none" w:sz="0" w:space="0" w:color="auto"/>
          </w:divBdr>
        </w:div>
        <w:div w:id="1488939728">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644195785">
          <w:marLeft w:val="0"/>
          <w:marRight w:val="0"/>
          <w:marTop w:val="0"/>
          <w:marBottom w:val="0"/>
          <w:divBdr>
            <w:top w:val="none" w:sz="0" w:space="0" w:color="auto"/>
            <w:left w:val="none" w:sz="0" w:space="0" w:color="auto"/>
            <w:bottom w:val="none" w:sz="0" w:space="0" w:color="auto"/>
            <w:right w:val="none" w:sz="0" w:space="0" w:color="auto"/>
          </w:divBdr>
        </w:div>
        <w:div w:id="1786847713">
          <w:marLeft w:val="0"/>
          <w:marRight w:val="0"/>
          <w:marTop w:val="0"/>
          <w:marBottom w:val="0"/>
          <w:divBdr>
            <w:top w:val="none" w:sz="0" w:space="0" w:color="auto"/>
            <w:left w:val="none" w:sz="0" w:space="0" w:color="auto"/>
            <w:bottom w:val="none" w:sz="0" w:space="0" w:color="auto"/>
            <w:right w:val="none" w:sz="0" w:space="0" w:color="auto"/>
          </w:divBdr>
        </w:div>
        <w:div w:id="1789275289">
          <w:marLeft w:val="0"/>
          <w:marRight w:val="0"/>
          <w:marTop w:val="0"/>
          <w:marBottom w:val="0"/>
          <w:divBdr>
            <w:top w:val="none" w:sz="0" w:space="0" w:color="auto"/>
            <w:left w:val="none" w:sz="0" w:space="0" w:color="auto"/>
            <w:bottom w:val="none" w:sz="0" w:space="0" w:color="auto"/>
            <w:right w:val="none" w:sz="0" w:space="0" w:color="auto"/>
          </w:divBdr>
        </w:div>
        <w:div w:id="1851407086">
          <w:marLeft w:val="0"/>
          <w:marRight w:val="0"/>
          <w:marTop w:val="0"/>
          <w:marBottom w:val="0"/>
          <w:divBdr>
            <w:top w:val="none" w:sz="0" w:space="0" w:color="auto"/>
            <w:left w:val="none" w:sz="0" w:space="0" w:color="auto"/>
            <w:bottom w:val="none" w:sz="0" w:space="0" w:color="auto"/>
            <w:right w:val="none" w:sz="0" w:space="0" w:color="auto"/>
          </w:divBdr>
        </w:div>
      </w:divsChild>
    </w:div>
    <w:div w:id="1357345107">
      <w:bodyDiv w:val="1"/>
      <w:marLeft w:val="0"/>
      <w:marRight w:val="0"/>
      <w:marTop w:val="0"/>
      <w:marBottom w:val="0"/>
      <w:divBdr>
        <w:top w:val="none" w:sz="0" w:space="0" w:color="auto"/>
        <w:left w:val="none" w:sz="0" w:space="0" w:color="auto"/>
        <w:bottom w:val="none" w:sz="0" w:space="0" w:color="auto"/>
        <w:right w:val="none" w:sz="0" w:space="0" w:color="auto"/>
      </w:divBdr>
    </w:div>
    <w:div w:id="1593122373">
      <w:bodyDiv w:val="1"/>
      <w:marLeft w:val="0"/>
      <w:marRight w:val="0"/>
      <w:marTop w:val="0"/>
      <w:marBottom w:val="0"/>
      <w:divBdr>
        <w:top w:val="none" w:sz="0" w:space="0" w:color="auto"/>
        <w:left w:val="none" w:sz="0" w:space="0" w:color="auto"/>
        <w:bottom w:val="none" w:sz="0" w:space="0" w:color="auto"/>
        <w:right w:val="none" w:sz="0" w:space="0" w:color="auto"/>
      </w:divBdr>
    </w:div>
    <w:div w:id="1763917913">
      <w:bodyDiv w:val="1"/>
      <w:marLeft w:val="0"/>
      <w:marRight w:val="0"/>
      <w:marTop w:val="0"/>
      <w:marBottom w:val="0"/>
      <w:divBdr>
        <w:top w:val="none" w:sz="0" w:space="0" w:color="auto"/>
        <w:left w:val="none" w:sz="0" w:space="0" w:color="auto"/>
        <w:bottom w:val="none" w:sz="0" w:space="0" w:color="auto"/>
        <w:right w:val="none" w:sz="0" w:space="0" w:color="auto"/>
      </w:divBdr>
    </w:div>
    <w:div w:id="1840462909">
      <w:bodyDiv w:val="1"/>
      <w:marLeft w:val="0"/>
      <w:marRight w:val="0"/>
      <w:marTop w:val="0"/>
      <w:marBottom w:val="0"/>
      <w:divBdr>
        <w:top w:val="none" w:sz="0" w:space="0" w:color="auto"/>
        <w:left w:val="none" w:sz="0" w:space="0" w:color="auto"/>
        <w:bottom w:val="none" w:sz="0" w:space="0" w:color="auto"/>
        <w:right w:val="none" w:sz="0" w:space="0" w:color="auto"/>
      </w:divBdr>
    </w:div>
    <w:div w:id="1975286402">
      <w:bodyDiv w:val="1"/>
      <w:marLeft w:val="0"/>
      <w:marRight w:val="0"/>
      <w:marTop w:val="0"/>
      <w:marBottom w:val="0"/>
      <w:divBdr>
        <w:top w:val="none" w:sz="0" w:space="0" w:color="auto"/>
        <w:left w:val="none" w:sz="0" w:space="0" w:color="auto"/>
        <w:bottom w:val="none" w:sz="0" w:space="0" w:color="auto"/>
        <w:right w:val="none" w:sz="0" w:space="0" w:color="auto"/>
      </w:divBdr>
    </w:div>
    <w:div w:id="1999528072">
      <w:bodyDiv w:val="1"/>
      <w:marLeft w:val="0"/>
      <w:marRight w:val="0"/>
      <w:marTop w:val="0"/>
      <w:marBottom w:val="0"/>
      <w:divBdr>
        <w:top w:val="none" w:sz="0" w:space="0" w:color="auto"/>
        <w:left w:val="none" w:sz="0" w:space="0" w:color="auto"/>
        <w:bottom w:val="none" w:sz="0" w:space="0" w:color="auto"/>
        <w:right w:val="none" w:sz="0" w:space="0" w:color="auto"/>
      </w:divBdr>
    </w:div>
    <w:div w:id="1999578276">
      <w:bodyDiv w:val="1"/>
      <w:marLeft w:val="0"/>
      <w:marRight w:val="0"/>
      <w:marTop w:val="0"/>
      <w:marBottom w:val="0"/>
      <w:divBdr>
        <w:top w:val="none" w:sz="0" w:space="0" w:color="auto"/>
        <w:left w:val="none" w:sz="0" w:space="0" w:color="auto"/>
        <w:bottom w:val="none" w:sz="0" w:space="0" w:color="auto"/>
        <w:right w:val="none" w:sz="0" w:space="0" w:color="auto"/>
      </w:divBdr>
    </w:div>
    <w:div w:id="21336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haslemeretc.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53A21-3A89-4F8E-A157-4F46B91EE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Date as Postmark</vt:lpstr>
    </vt:vector>
  </TitlesOfParts>
  <Company/>
  <LinksUpToDate>false</LinksUpToDate>
  <CharactersWithSpaces>8153</CharactersWithSpaces>
  <SharedDoc>false</SharedDoc>
  <HLinks>
    <vt:vector size="6" baseType="variant">
      <vt:variant>
        <vt:i4>7602205</vt:i4>
      </vt:variant>
      <vt:variant>
        <vt:i4>0</vt:i4>
      </vt:variant>
      <vt:variant>
        <vt:i4>0</vt:i4>
      </vt:variant>
      <vt:variant>
        <vt:i4>5</vt:i4>
      </vt:variant>
      <vt:variant>
        <vt:lpwstr>mailto:clerk.htc@haslemere.com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as Postmark</dc:title>
  <dc:creator>Hastown</dc:creator>
  <cp:lastModifiedBy>Lisa O'Sullivan</cp:lastModifiedBy>
  <cp:revision>2</cp:revision>
  <cp:lastPrinted>2024-03-26T11:44:00Z</cp:lastPrinted>
  <dcterms:created xsi:type="dcterms:W3CDTF">2026-03-23T13:34:00Z</dcterms:created>
  <dcterms:modified xsi:type="dcterms:W3CDTF">2026-03-23T13:34:00Z</dcterms:modified>
</cp:coreProperties>
</file>